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8420D" w14:textId="06AFA8EB" w:rsidR="00990292" w:rsidRPr="00990292" w:rsidRDefault="00990292" w:rsidP="00990292">
      <w:pPr>
        <w:shd w:val="clear" w:color="auto" w:fill="FFFFFF"/>
        <w:spacing w:after="0" w:line="240" w:lineRule="auto"/>
        <w:outlineLvl w:val="1"/>
        <w:rPr>
          <w:rFonts w:ascii="Noto Sans" w:eastAsia="Times New Roman" w:hAnsi="Noto Sans" w:cs="Noto Sans"/>
          <w:color w:val="595959"/>
          <w:kern w:val="0"/>
          <w14:ligatures w14:val="none"/>
        </w:rPr>
      </w:pPr>
      <w:r>
        <w:rPr>
          <w:rFonts w:ascii="Noto Sans" w:eastAsia="Times New Roman" w:hAnsi="Noto Sans" w:cs="Noto Sans"/>
          <w:b/>
          <w:bCs/>
          <w:color w:val="2D2D2D"/>
          <w:kern w:val="0"/>
          <w:sz w:val="36"/>
          <w:szCs w:val="36"/>
          <w14:ligatures w14:val="none"/>
        </w:rPr>
        <w:t xml:space="preserve">Tool &amp; Die Maker </w:t>
      </w:r>
    </w:p>
    <w:p w14:paraId="05A84634" w14:textId="77777777" w:rsidR="00990292" w:rsidRDefault="00990292" w:rsidP="00990292">
      <w:pPr>
        <w:shd w:val="clear" w:color="auto" w:fill="FFFFFF"/>
        <w:spacing w:after="0" w:line="240" w:lineRule="auto"/>
        <w:rPr>
          <w:rFonts w:ascii="Noto Sans" w:eastAsia="Times New Roman" w:hAnsi="Noto Sans" w:cs="Noto Sans"/>
          <w:b/>
          <w:bCs/>
          <w:color w:val="595959"/>
          <w:kern w:val="0"/>
          <w14:ligatures w14:val="none"/>
        </w:rPr>
      </w:pPr>
    </w:p>
    <w:p w14:paraId="645AD386" w14:textId="57DAF2FA" w:rsidR="00990292" w:rsidRPr="00990292" w:rsidRDefault="00990292" w:rsidP="00990292">
      <w:pPr>
        <w:shd w:val="clear" w:color="auto" w:fill="FFFFFF"/>
        <w:spacing w:after="0" w:line="240" w:lineRule="auto"/>
        <w:rPr>
          <w:rFonts w:ascii="Noto Sans" w:eastAsia="Times New Roman" w:hAnsi="Noto Sans" w:cs="Noto Sans"/>
          <w:b/>
          <w:bCs/>
          <w:color w:val="595959"/>
          <w:kern w:val="0"/>
          <w14:ligatures w14:val="none"/>
        </w:rPr>
      </w:pPr>
      <w:r w:rsidRPr="00990292">
        <w:rPr>
          <w:rFonts w:ascii="Noto Sans" w:eastAsia="Times New Roman" w:hAnsi="Noto Sans" w:cs="Noto Sans"/>
          <w:b/>
          <w:bCs/>
          <w:color w:val="595959"/>
          <w:kern w:val="0"/>
          <w14:ligatures w14:val="none"/>
        </w:rPr>
        <w:t>Job description:</w:t>
      </w:r>
    </w:p>
    <w:p w14:paraId="0B719D9D"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PURPOSE:</w:t>
      </w:r>
    </w:p>
    <w:p w14:paraId="20B85306" w14:textId="77777777" w:rsid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Provide support to production by building and/or repairing/rebuilding dies.</w:t>
      </w:r>
    </w:p>
    <w:p w14:paraId="2DCACB03"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p>
    <w:p w14:paraId="5A55CF7D"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JOB DUTIES:</w:t>
      </w:r>
    </w:p>
    <w:p w14:paraId="2905E519"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Locate, drill, tap, and mill various parts using digital readouts on vertical mill reliable to within .001” from drawings supplied</w:t>
      </w:r>
    </w:p>
    <w:p w14:paraId="6232BF21"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proofErr w:type="gramStart"/>
      <w:r w:rsidRPr="00990292">
        <w:rPr>
          <w:rFonts w:ascii="Noto Sans" w:eastAsia="Times New Roman" w:hAnsi="Noto Sans" w:cs="Noto Sans"/>
          <w:color w:val="595959"/>
          <w:kern w:val="0"/>
          <w14:ligatures w14:val="none"/>
        </w:rPr>
        <w:t>Have an understanding of</w:t>
      </w:r>
      <w:proofErr w:type="gramEnd"/>
      <w:r w:rsidRPr="00990292">
        <w:rPr>
          <w:rFonts w:ascii="Noto Sans" w:eastAsia="Times New Roman" w:hAnsi="Noto Sans" w:cs="Noto Sans"/>
          <w:color w:val="595959"/>
          <w:kern w:val="0"/>
          <w14:ligatures w14:val="none"/>
        </w:rPr>
        <w:t xml:space="preserve"> the contact of leaving grind stock on parts that are to be heat-treated. This includes how much grind stock to leave to achieve the dimension called for on the part print that does not specify anything other than the final dimension required</w:t>
      </w:r>
    </w:p>
    <w:p w14:paraId="4FDB4707"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Must be able to reliably and accurately mill pockets and shapes that do not necessarily begin or end outside of the part</w:t>
      </w:r>
    </w:p>
    <w:p w14:paraId="2A40C2EB"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Use a dial indicator and edge finder to locate positions on pre-existing or worn parts for modification or re-machining</w:t>
      </w:r>
    </w:p>
    <w:p w14:paraId="11827004"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Use vertical mill and carbide drills to drill through hardened materials</w:t>
      </w:r>
    </w:p>
    <w:p w14:paraId="540FF73C"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Reliably produce results when milling with carbide end mills in hardened materials</w:t>
      </w:r>
    </w:p>
    <w:p w14:paraId="038C91F7"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Basic lathe work, including turning of shafts with shoulders and simple “V” threads</w:t>
      </w:r>
    </w:p>
    <w:p w14:paraId="42C86A0D"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Dress surface grinding wheels with a radius ending at an angle tangent to the radius ending at an angle tangent to the radius</w:t>
      </w:r>
    </w:p>
    <w:p w14:paraId="1D994CD7"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Precision grind flat surfaces </w:t>
      </w:r>
      <w:proofErr w:type="gramStart"/>
      <w:r w:rsidRPr="00990292">
        <w:rPr>
          <w:rFonts w:ascii="Noto Sans" w:eastAsia="Times New Roman" w:hAnsi="Noto Sans" w:cs="Noto Sans"/>
          <w:color w:val="595959"/>
          <w:kern w:val="0"/>
          <w14:ligatures w14:val="none"/>
        </w:rPr>
        <w:t>angled to</w:t>
      </w:r>
      <w:proofErr w:type="gramEnd"/>
      <w:r w:rsidRPr="00990292">
        <w:rPr>
          <w:rFonts w:ascii="Noto Sans" w:eastAsia="Times New Roman" w:hAnsi="Noto Sans" w:cs="Noto Sans"/>
          <w:color w:val="595959"/>
          <w:kern w:val="0"/>
          <w14:ligatures w14:val="none"/>
        </w:rPr>
        <w:t xml:space="preserve"> each other and make them meet at a clean corner</w:t>
      </w:r>
    </w:p>
    <w:p w14:paraId="1D259EF6"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Accurately dress complex forms on a surface grinding wheel that may include multiple radii and angles</w:t>
      </w:r>
    </w:p>
    <w:p w14:paraId="47500873"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Lap </w:t>
      </w:r>
      <w:proofErr w:type="gramStart"/>
      <w:r w:rsidRPr="00990292">
        <w:rPr>
          <w:rFonts w:ascii="Noto Sans" w:eastAsia="Times New Roman" w:hAnsi="Noto Sans" w:cs="Noto Sans"/>
          <w:color w:val="595959"/>
          <w:kern w:val="0"/>
          <w14:ligatures w14:val="none"/>
        </w:rPr>
        <w:t>fitting of</w:t>
      </w:r>
      <w:proofErr w:type="gramEnd"/>
      <w:r w:rsidRPr="00990292">
        <w:rPr>
          <w:rFonts w:ascii="Noto Sans" w:eastAsia="Times New Roman" w:hAnsi="Noto Sans" w:cs="Noto Sans"/>
          <w:color w:val="595959"/>
          <w:kern w:val="0"/>
          <w14:ligatures w14:val="none"/>
        </w:rPr>
        <w:t xml:space="preserve"> round holes for precision press fits and draft in die buttons is required in both hardened and soft materials</w:t>
      </w:r>
    </w:p>
    <w:p w14:paraId="64610FBF"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Completely build a new die or rebuild an existing die from a complete set of drawings supplied by the Engineering Department</w:t>
      </w:r>
    </w:p>
    <w:p w14:paraId="7AA608C5"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Must be able to resurface an existing production die. This includes the sharpening of both the upper and lower units, making </w:t>
      </w:r>
      <w:proofErr w:type="gramStart"/>
      <w:r w:rsidRPr="00990292">
        <w:rPr>
          <w:rFonts w:ascii="Noto Sans" w:eastAsia="Times New Roman" w:hAnsi="Noto Sans" w:cs="Noto Sans"/>
          <w:color w:val="595959"/>
          <w:kern w:val="0"/>
          <w14:ligatures w14:val="none"/>
        </w:rPr>
        <w:t>any and all</w:t>
      </w:r>
      <w:proofErr w:type="gramEnd"/>
      <w:r w:rsidRPr="00990292">
        <w:rPr>
          <w:rFonts w:ascii="Noto Sans" w:eastAsia="Times New Roman" w:hAnsi="Noto Sans" w:cs="Noto Sans"/>
          <w:color w:val="595959"/>
          <w:kern w:val="0"/>
          <w14:ligatures w14:val="none"/>
        </w:rPr>
        <w:t xml:space="preserve"> adjustments to the timing of the die through the reduction of the shut height of the die from sharpening</w:t>
      </w:r>
    </w:p>
    <w:p w14:paraId="4EAB6D78"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proofErr w:type="gramStart"/>
      <w:r w:rsidRPr="00990292">
        <w:rPr>
          <w:rFonts w:ascii="Noto Sans" w:eastAsia="Times New Roman" w:hAnsi="Noto Sans" w:cs="Noto Sans"/>
          <w:color w:val="595959"/>
          <w:kern w:val="0"/>
          <w14:ligatures w14:val="none"/>
        </w:rPr>
        <w:t>Have the ability to</w:t>
      </w:r>
      <w:proofErr w:type="gramEnd"/>
      <w:r w:rsidRPr="00990292">
        <w:rPr>
          <w:rFonts w:ascii="Noto Sans" w:eastAsia="Times New Roman" w:hAnsi="Noto Sans" w:cs="Noto Sans"/>
          <w:color w:val="595959"/>
          <w:kern w:val="0"/>
          <w14:ligatures w14:val="none"/>
        </w:rPr>
        <w:t xml:space="preserve"> write complex programs for the wire EDM when given complete drawings with ordinate dimensions to work from</w:t>
      </w:r>
    </w:p>
    <w:p w14:paraId="219370D5"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lastRenderedPageBreak/>
        <w:t xml:space="preserve">Must have the ability to rebuild dies without formal engineering drawing, as well as </w:t>
      </w:r>
      <w:proofErr w:type="gramStart"/>
      <w:r w:rsidRPr="00990292">
        <w:rPr>
          <w:rFonts w:ascii="Noto Sans" w:eastAsia="Times New Roman" w:hAnsi="Noto Sans" w:cs="Noto Sans"/>
          <w:color w:val="595959"/>
          <w:kern w:val="0"/>
          <w14:ligatures w14:val="none"/>
        </w:rPr>
        <w:t>document</w:t>
      </w:r>
      <w:proofErr w:type="gramEnd"/>
      <w:r w:rsidRPr="00990292">
        <w:rPr>
          <w:rFonts w:ascii="Noto Sans" w:eastAsia="Times New Roman" w:hAnsi="Noto Sans" w:cs="Noto Sans"/>
          <w:color w:val="595959"/>
          <w:kern w:val="0"/>
          <w14:ligatures w14:val="none"/>
        </w:rPr>
        <w:t xml:space="preserve"> the repairs so the change(s) can be recorded on the drawings</w:t>
      </w:r>
    </w:p>
    <w:p w14:paraId="305C65DC" w14:textId="77777777" w:rsidR="00990292" w:rsidRPr="00990292" w:rsidRDefault="00990292" w:rsidP="00990292">
      <w:pPr>
        <w:numPr>
          <w:ilvl w:val="0"/>
          <w:numId w:val="1"/>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proofErr w:type="gramStart"/>
      <w:r w:rsidRPr="00990292">
        <w:rPr>
          <w:rFonts w:ascii="Noto Sans" w:eastAsia="Times New Roman" w:hAnsi="Noto Sans" w:cs="Noto Sans"/>
          <w:color w:val="595959"/>
          <w:kern w:val="0"/>
          <w14:ligatures w14:val="none"/>
        </w:rPr>
        <w:t>Have the ability to</w:t>
      </w:r>
      <w:proofErr w:type="gramEnd"/>
      <w:r w:rsidRPr="00990292">
        <w:rPr>
          <w:rFonts w:ascii="Noto Sans" w:eastAsia="Times New Roman" w:hAnsi="Noto Sans" w:cs="Noto Sans"/>
          <w:color w:val="595959"/>
          <w:kern w:val="0"/>
          <w14:ligatures w14:val="none"/>
        </w:rPr>
        <w:t xml:space="preserve"> train new apprentices in all areas of the job</w:t>
      </w:r>
    </w:p>
    <w:p w14:paraId="63BC7187"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JOB COMPETENCIES:</w:t>
      </w:r>
    </w:p>
    <w:p w14:paraId="4F5C2242" w14:textId="77777777" w:rsidR="00990292" w:rsidRPr="00990292" w:rsidRDefault="00990292" w:rsidP="00990292">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Must be able to follow Company Policies and Shop Rules</w:t>
      </w:r>
    </w:p>
    <w:p w14:paraId="1C9B0C21" w14:textId="77777777" w:rsidR="00990292" w:rsidRPr="00990292" w:rsidRDefault="00990292" w:rsidP="00990292">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Complete required paperwork</w:t>
      </w:r>
    </w:p>
    <w:p w14:paraId="032D12C7" w14:textId="77777777" w:rsidR="00990292" w:rsidRPr="00990292" w:rsidRDefault="00990292" w:rsidP="00990292">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Must be committed to Crescent’s Mission/Vision Statement and Quality Policy</w:t>
      </w:r>
    </w:p>
    <w:p w14:paraId="73360606" w14:textId="77777777" w:rsidR="00990292" w:rsidRPr="00990292" w:rsidRDefault="00990292" w:rsidP="00990292">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Must have good communication skills, written and verbal</w:t>
      </w:r>
    </w:p>
    <w:p w14:paraId="7A921B0D" w14:textId="77777777" w:rsidR="00990292" w:rsidRPr="00990292" w:rsidRDefault="00990292" w:rsidP="00990292">
      <w:pPr>
        <w:numPr>
          <w:ilvl w:val="0"/>
          <w:numId w:val="2"/>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Must present a professional attitude.</w:t>
      </w:r>
    </w:p>
    <w:p w14:paraId="5224B0D7"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JOB REQUIREMENTS:</w:t>
      </w:r>
    </w:p>
    <w:p w14:paraId="64A11054"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1. Required to have the following tools:</w:t>
      </w:r>
    </w:p>
    <w:p w14:paraId="11FC59C2"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Machinist tool chest (Kennedy #520 or equivalent)</w:t>
      </w:r>
    </w:p>
    <w:p w14:paraId="190C28E4"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0” – 1” Micrometer (Carbide faces)</w:t>
      </w:r>
    </w:p>
    <w:p w14:paraId="02897C43"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1” – 2” Micrometer (Carbide faces)</w:t>
      </w:r>
    </w:p>
    <w:p w14:paraId="6F70CA1D"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2” – 3” Micrometer (Carbide faces)</w:t>
      </w:r>
    </w:p>
    <w:p w14:paraId="5506A815"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6” machinists’ calipers (Digital or Dial Recommended)</w:t>
      </w:r>
    </w:p>
    <w:p w14:paraId="7B6B0D9C"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6” and 12” machinists’ scales</w:t>
      </w:r>
    </w:p>
    <w:p w14:paraId="54F60DA9"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Dial indicator and stand (Dial indicator should have at least .250” travel with a wide anvil </w:t>
      </w:r>
      <w:proofErr w:type="gramStart"/>
      <w:r w:rsidRPr="00990292">
        <w:rPr>
          <w:rFonts w:ascii="Noto Sans" w:eastAsia="Times New Roman" w:hAnsi="Noto Sans" w:cs="Noto Sans"/>
          <w:color w:val="595959"/>
          <w:kern w:val="0"/>
          <w14:ligatures w14:val="none"/>
        </w:rPr>
        <w:t>similar to</w:t>
      </w:r>
      <w:proofErr w:type="gramEnd"/>
      <w:r w:rsidRPr="00990292">
        <w:rPr>
          <w:rFonts w:ascii="Noto Sans" w:eastAsia="Times New Roman" w:hAnsi="Noto Sans" w:cs="Noto Sans"/>
          <w:color w:val="595959"/>
          <w:kern w:val="0"/>
          <w14:ligatures w14:val="none"/>
        </w:rPr>
        <w:t xml:space="preserve"> a Starrett Model #196)</w:t>
      </w:r>
    </w:p>
    <w:p w14:paraId="7E76ED20"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Pocket calculator with trigonometric functions scriber for layout work (carbide tip recommended)</w:t>
      </w:r>
    </w:p>
    <w:p w14:paraId="3373D192"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Machinists’ square with protractor head and 12” scale</w:t>
      </w:r>
    </w:p>
    <w:p w14:paraId="7D3BAC12"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Small inspection type dial indicator with interchangeable tips (Starrett Model #711 or equivalent)</w:t>
      </w:r>
    </w:p>
    <w:p w14:paraId="75452D2A"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Precision angle plate (Matching pair is recommended)</w:t>
      </w:r>
    </w:p>
    <w:p w14:paraId="79E2A38F"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5” sine bar</w:t>
      </w:r>
    </w:p>
    <w:p w14:paraId="06A9962B"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Hardened and ground mill </w:t>
      </w:r>
      <w:proofErr w:type="gramStart"/>
      <w:r w:rsidRPr="00990292">
        <w:rPr>
          <w:rFonts w:ascii="Noto Sans" w:eastAsia="Times New Roman" w:hAnsi="Noto Sans" w:cs="Noto Sans"/>
          <w:color w:val="595959"/>
          <w:kern w:val="0"/>
          <w14:ligatures w14:val="none"/>
        </w:rPr>
        <w:t>vise</w:t>
      </w:r>
      <w:proofErr w:type="gramEnd"/>
      <w:r w:rsidRPr="00990292">
        <w:rPr>
          <w:rFonts w:ascii="Noto Sans" w:eastAsia="Times New Roman" w:hAnsi="Noto Sans" w:cs="Noto Sans"/>
          <w:color w:val="595959"/>
          <w:kern w:val="0"/>
          <w14:ligatures w14:val="none"/>
        </w:rPr>
        <w:t xml:space="preserve"> hold-downs</w:t>
      </w:r>
    </w:p>
    <w:p w14:paraId="32F2B4C8"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Hardened and ground precision parallels</w:t>
      </w:r>
    </w:p>
    <w:p w14:paraId="240E293C"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Adjustable parallels</w:t>
      </w:r>
    </w:p>
    <w:p w14:paraId="4E50AEB3"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Set of die jacks</w:t>
      </w:r>
    </w:p>
    <w:p w14:paraId="084AE2F2"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Precision machinists’ square</w:t>
      </w:r>
    </w:p>
    <w:p w14:paraId="3BF11031" w14:textId="77777777" w:rsidR="00990292" w:rsidRPr="00990292" w:rsidRDefault="00990292" w:rsidP="00990292">
      <w:pPr>
        <w:numPr>
          <w:ilvl w:val="0"/>
          <w:numId w:val="3"/>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Vee blocks (Matched set is required)</w:t>
      </w:r>
    </w:p>
    <w:p w14:paraId="2A06FD12"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lastRenderedPageBreak/>
        <w:t>2. Must have a Journeyman’s card in the Tool &amp; Die Maker Classification or six years of experience in Tool &amp; Die Making</w:t>
      </w:r>
    </w:p>
    <w:p w14:paraId="69276A23"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3. If employee does not have a Journeyman’s card in the Tool &amp; Die Maker Classification, he or she would be required to successfully complete the requirements of an Apprentice in the Apprenticeship Program </w:t>
      </w:r>
      <w:proofErr w:type="gramStart"/>
      <w:r w:rsidRPr="00990292">
        <w:rPr>
          <w:rFonts w:ascii="Noto Sans" w:eastAsia="Times New Roman" w:hAnsi="Noto Sans" w:cs="Noto Sans"/>
          <w:color w:val="595959"/>
          <w:kern w:val="0"/>
          <w14:ligatures w14:val="none"/>
        </w:rPr>
        <w:t>in order to</w:t>
      </w:r>
      <w:proofErr w:type="gramEnd"/>
      <w:r w:rsidRPr="00990292">
        <w:rPr>
          <w:rFonts w:ascii="Noto Sans" w:eastAsia="Times New Roman" w:hAnsi="Noto Sans" w:cs="Noto Sans"/>
          <w:color w:val="595959"/>
          <w:kern w:val="0"/>
          <w14:ligatures w14:val="none"/>
        </w:rPr>
        <w:t xml:space="preserve"> obtain Journeyman’s card</w:t>
      </w:r>
    </w:p>
    <w:p w14:paraId="707CF820" w14:textId="77777777" w:rsidR="00990292" w:rsidRDefault="00990292" w:rsidP="00990292">
      <w:pPr>
        <w:shd w:val="clear" w:color="auto" w:fill="FFFFFF"/>
        <w:spacing w:after="0" w:line="240" w:lineRule="auto"/>
        <w:rPr>
          <w:rFonts w:ascii="Noto Sans" w:eastAsia="Times New Roman" w:hAnsi="Noto Sans" w:cs="Noto Sans"/>
          <w:color w:val="595959"/>
          <w:kern w:val="0"/>
          <w14:ligatures w14:val="none"/>
        </w:rPr>
      </w:pPr>
    </w:p>
    <w:p w14:paraId="281FAF50" w14:textId="3C7BB289"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WORK ENVIRONMENT:</w:t>
      </w:r>
    </w:p>
    <w:p w14:paraId="6295476F"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The employee will work around moving mechanical parts and machinery in the factory. The noise level in the work environment is loud in the manufacturing area.</w:t>
      </w:r>
    </w:p>
    <w:p w14:paraId="79B1FE74" w14:textId="77777777" w:rsidR="00990292" w:rsidRDefault="00990292" w:rsidP="00990292">
      <w:pPr>
        <w:shd w:val="clear" w:color="auto" w:fill="FFFFFF"/>
        <w:spacing w:after="0" w:line="240" w:lineRule="auto"/>
        <w:rPr>
          <w:rFonts w:ascii="Noto Sans" w:eastAsia="Times New Roman" w:hAnsi="Noto Sans" w:cs="Noto Sans"/>
          <w:color w:val="595959"/>
          <w:kern w:val="0"/>
          <w14:ligatures w14:val="none"/>
        </w:rPr>
      </w:pPr>
    </w:p>
    <w:p w14:paraId="13E25015" w14:textId="34AA05EC"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PHYSICAL DEMANDS:</w:t>
      </w:r>
    </w:p>
    <w:p w14:paraId="6C26F88A"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 xml:space="preserve">The physical demands described here are representative of those that must be met by an employee to successfully perform the essential functions of this job. Reasonable </w:t>
      </w:r>
      <w:proofErr w:type="gramStart"/>
      <w:r w:rsidRPr="00990292">
        <w:rPr>
          <w:rFonts w:ascii="Noto Sans" w:eastAsia="Times New Roman" w:hAnsi="Noto Sans" w:cs="Noto Sans"/>
          <w:color w:val="595959"/>
          <w:kern w:val="0"/>
          <w14:ligatures w14:val="none"/>
        </w:rPr>
        <w:t>accommodations</w:t>
      </w:r>
      <w:proofErr w:type="gramEnd"/>
      <w:r w:rsidRPr="00990292">
        <w:rPr>
          <w:rFonts w:ascii="Noto Sans" w:eastAsia="Times New Roman" w:hAnsi="Noto Sans" w:cs="Noto Sans"/>
          <w:color w:val="595959"/>
          <w:kern w:val="0"/>
          <w14:ligatures w14:val="none"/>
        </w:rPr>
        <w:t xml:space="preserve"> may be made to enable individuals with disabilities to perform the essential functions.</w:t>
      </w:r>
    </w:p>
    <w:p w14:paraId="2E19A7D7"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The employee must frequently lift and/or move up to 50 pounds. Specific vision abilities required by this job include close vision, distance vision, peripheral vision and ability to adjust focus. While performing the duties of this Job, the employee is regularly required to reach with hands and arms and talk or hear. The employee is frequently required to sit, stand and walk to perform the necessary job functions.</w:t>
      </w:r>
    </w:p>
    <w:p w14:paraId="2948B78D" w14:textId="77777777"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Crescent Manufacturing Company provides equal employment opportunities (EEO) to all applicants for employment without regard to race, color, sex, religion, sexual orientation, gender identity or expression, national origin, age, veteran status, disability or genetics. In addition to federal law requirements, Crescent Manufacturing Company complies with applicable state and local laws governing nondiscrimination in employment in every location in which the company has facilities.</w:t>
      </w:r>
    </w:p>
    <w:p w14:paraId="2DABD8D4" w14:textId="77777777" w:rsidR="00990292" w:rsidRDefault="00990292" w:rsidP="00990292">
      <w:pPr>
        <w:shd w:val="clear" w:color="auto" w:fill="FFFFFF"/>
        <w:spacing w:after="0" w:line="240" w:lineRule="auto"/>
        <w:rPr>
          <w:rFonts w:ascii="Noto Sans" w:eastAsia="Times New Roman" w:hAnsi="Noto Sans" w:cs="Noto Sans"/>
          <w:color w:val="595959"/>
          <w:kern w:val="0"/>
          <w14:ligatures w14:val="none"/>
        </w:rPr>
      </w:pPr>
    </w:p>
    <w:p w14:paraId="45C20B5F" w14:textId="257C53E9" w:rsidR="00990292" w:rsidRPr="00990292" w:rsidRDefault="00990292" w:rsidP="00990292">
      <w:pPr>
        <w:shd w:val="clear" w:color="auto" w:fill="FFFFFF"/>
        <w:spacing w:after="0"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License/Certification:</w:t>
      </w:r>
    </w:p>
    <w:p w14:paraId="403B1354" w14:textId="77777777" w:rsidR="00990292" w:rsidRPr="00990292" w:rsidRDefault="00990292" w:rsidP="00990292">
      <w:pPr>
        <w:numPr>
          <w:ilvl w:val="0"/>
          <w:numId w:val="5"/>
        </w:numPr>
        <w:shd w:val="clear" w:color="auto" w:fill="FFFFFF"/>
        <w:spacing w:before="100" w:beforeAutospacing="1" w:after="100" w:afterAutospacing="1" w:line="240" w:lineRule="auto"/>
        <w:rPr>
          <w:rFonts w:ascii="Noto Sans" w:eastAsia="Times New Roman" w:hAnsi="Noto Sans" w:cs="Noto Sans"/>
          <w:color w:val="595959"/>
          <w:kern w:val="0"/>
          <w14:ligatures w14:val="none"/>
        </w:rPr>
      </w:pPr>
      <w:r w:rsidRPr="00990292">
        <w:rPr>
          <w:rFonts w:ascii="Noto Sans" w:eastAsia="Times New Roman" w:hAnsi="Noto Sans" w:cs="Noto Sans"/>
          <w:color w:val="595959"/>
          <w:kern w:val="0"/>
          <w14:ligatures w14:val="none"/>
        </w:rPr>
        <w:t>Journeyman License in Tool and Die Making (Required)</w:t>
      </w:r>
    </w:p>
    <w:p w14:paraId="6B5E8098" w14:textId="77777777" w:rsidR="0012106D" w:rsidRDefault="0012106D"/>
    <w:sectPr w:rsidR="00121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B6A11"/>
    <w:multiLevelType w:val="multilevel"/>
    <w:tmpl w:val="A5BEE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216CEB"/>
    <w:multiLevelType w:val="multilevel"/>
    <w:tmpl w:val="A24E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88452A"/>
    <w:multiLevelType w:val="multilevel"/>
    <w:tmpl w:val="500A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A708CE"/>
    <w:multiLevelType w:val="multilevel"/>
    <w:tmpl w:val="0BC4B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14E72"/>
    <w:multiLevelType w:val="multilevel"/>
    <w:tmpl w:val="3EB0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DF4BB2"/>
    <w:multiLevelType w:val="multilevel"/>
    <w:tmpl w:val="6734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8915995">
    <w:abstractNumId w:val="0"/>
  </w:num>
  <w:num w:numId="2" w16cid:durableId="1579821660">
    <w:abstractNumId w:val="1"/>
  </w:num>
  <w:num w:numId="3" w16cid:durableId="2009477776">
    <w:abstractNumId w:val="2"/>
  </w:num>
  <w:num w:numId="4" w16cid:durableId="1486775104">
    <w:abstractNumId w:val="5"/>
  </w:num>
  <w:num w:numId="5" w16cid:durableId="1571189909">
    <w:abstractNumId w:val="4"/>
  </w:num>
  <w:num w:numId="6" w16cid:durableId="409500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92"/>
    <w:rsid w:val="0012106D"/>
    <w:rsid w:val="00587AB0"/>
    <w:rsid w:val="0065134B"/>
    <w:rsid w:val="00990292"/>
    <w:rsid w:val="009C7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7C3A1"/>
  <w15:chartTrackingRefBased/>
  <w15:docId w15:val="{A3EE5441-AC88-4945-850A-AFABE9A10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2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2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2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2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2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2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2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292"/>
    <w:rPr>
      <w:rFonts w:eastAsiaTheme="majorEastAsia" w:cstheme="majorBidi"/>
      <w:color w:val="272727" w:themeColor="text1" w:themeTint="D8"/>
    </w:rPr>
  </w:style>
  <w:style w:type="paragraph" w:styleId="Title">
    <w:name w:val="Title"/>
    <w:basedOn w:val="Normal"/>
    <w:next w:val="Normal"/>
    <w:link w:val="TitleChar"/>
    <w:uiPriority w:val="10"/>
    <w:qFormat/>
    <w:rsid w:val="00990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2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292"/>
    <w:pPr>
      <w:spacing w:before="160"/>
      <w:jc w:val="center"/>
    </w:pPr>
    <w:rPr>
      <w:i/>
      <w:iCs/>
      <w:color w:val="404040" w:themeColor="text1" w:themeTint="BF"/>
    </w:rPr>
  </w:style>
  <w:style w:type="character" w:customStyle="1" w:styleId="QuoteChar">
    <w:name w:val="Quote Char"/>
    <w:basedOn w:val="DefaultParagraphFont"/>
    <w:link w:val="Quote"/>
    <w:uiPriority w:val="29"/>
    <w:rsid w:val="00990292"/>
    <w:rPr>
      <w:i/>
      <w:iCs/>
      <w:color w:val="404040" w:themeColor="text1" w:themeTint="BF"/>
    </w:rPr>
  </w:style>
  <w:style w:type="paragraph" w:styleId="ListParagraph">
    <w:name w:val="List Paragraph"/>
    <w:basedOn w:val="Normal"/>
    <w:uiPriority w:val="34"/>
    <w:qFormat/>
    <w:rsid w:val="00990292"/>
    <w:pPr>
      <w:ind w:left="720"/>
      <w:contextualSpacing/>
    </w:pPr>
  </w:style>
  <w:style w:type="character" w:styleId="IntenseEmphasis">
    <w:name w:val="Intense Emphasis"/>
    <w:basedOn w:val="DefaultParagraphFont"/>
    <w:uiPriority w:val="21"/>
    <w:qFormat/>
    <w:rsid w:val="00990292"/>
    <w:rPr>
      <w:i/>
      <w:iCs/>
      <w:color w:val="0F4761" w:themeColor="accent1" w:themeShade="BF"/>
    </w:rPr>
  </w:style>
  <w:style w:type="paragraph" w:styleId="IntenseQuote">
    <w:name w:val="Intense Quote"/>
    <w:basedOn w:val="Normal"/>
    <w:next w:val="Normal"/>
    <w:link w:val="IntenseQuoteChar"/>
    <w:uiPriority w:val="30"/>
    <w:qFormat/>
    <w:rsid w:val="00990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292"/>
    <w:rPr>
      <w:i/>
      <w:iCs/>
      <w:color w:val="0F4761" w:themeColor="accent1" w:themeShade="BF"/>
    </w:rPr>
  </w:style>
  <w:style w:type="character" w:styleId="IntenseReference">
    <w:name w:val="Intense Reference"/>
    <w:basedOn w:val="DefaultParagraphFont"/>
    <w:uiPriority w:val="32"/>
    <w:qFormat/>
    <w:rsid w:val="009902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796</Words>
  <Characters>4380</Characters>
  <Application>Microsoft Office Word</Application>
  <DocSecurity>0</DocSecurity>
  <Lines>112</Lines>
  <Paragraphs>82</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Taylor</dc:creator>
  <cp:keywords/>
  <dc:description/>
  <cp:lastModifiedBy>Rhonda Taylor</cp:lastModifiedBy>
  <cp:revision>1</cp:revision>
  <dcterms:created xsi:type="dcterms:W3CDTF">2026-01-30T17:54:00Z</dcterms:created>
  <dcterms:modified xsi:type="dcterms:W3CDTF">2026-01-30T17:58:00Z</dcterms:modified>
</cp:coreProperties>
</file>