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4E4787" w14:textId="6DD75F7B" w:rsidR="004A48D7" w:rsidRPr="00472A7A" w:rsidRDefault="004A48D7" w:rsidP="004A48D7">
      <w:pPr>
        <w:jc w:val="both"/>
        <w:rPr>
          <w:rFonts w:ascii="Noto Sans" w:hAnsi="Noto Sans" w:cs="Noto Sans"/>
          <w:b/>
          <w:bCs/>
          <w:sz w:val="36"/>
          <w:szCs w:val="36"/>
        </w:rPr>
      </w:pPr>
      <w:r w:rsidRPr="00472A7A">
        <w:rPr>
          <w:rFonts w:ascii="Noto Sans" w:hAnsi="Noto Sans" w:cs="Noto Sans"/>
          <w:b/>
          <w:bCs/>
          <w:sz w:val="36"/>
          <w:szCs w:val="36"/>
        </w:rPr>
        <w:t>Grinding Operator</w:t>
      </w:r>
    </w:p>
    <w:p w14:paraId="13D735B5" w14:textId="77777777" w:rsidR="004A48D7" w:rsidRPr="00472A7A" w:rsidRDefault="004A48D7" w:rsidP="004A48D7">
      <w:pPr>
        <w:jc w:val="both"/>
        <w:rPr>
          <w:rFonts w:ascii="Noto Sans" w:hAnsi="Noto Sans" w:cs="Noto Sans"/>
          <w:sz w:val="26"/>
          <w:szCs w:val="26"/>
        </w:rPr>
      </w:pPr>
      <w:bookmarkStart w:id="0" w:name="_Hlk211425987"/>
    </w:p>
    <w:p w14:paraId="423424F0" w14:textId="77777777" w:rsidR="004A48D7" w:rsidRPr="00472A7A" w:rsidRDefault="004A48D7" w:rsidP="004A48D7">
      <w:pPr>
        <w:jc w:val="both"/>
        <w:rPr>
          <w:rFonts w:ascii="Noto Sans" w:hAnsi="Noto Sans" w:cs="Noto Sans"/>
          <w:b/>
          <w:bCs/>
          <w:sz w:val="24"/>
          <w:szCs w:val="24"/>
        </w:rPr>
      </w:pPr>
      <w:r w:rsidRPr="00472A7A">
        <w:rPr>
          <w:rFonts w:ascii="Noto Sans" w:hAnsi="Noto Sans" w:cs="Noto Sans"/>
          <w:b/>
          <w:bCs/>
          <w:sz w:val="24"/>
          <w:szCs w:val="24"/>
        </w:rPr>
        <w:t xml:space="preserve">Job Summary: </w:t>
      </w:r>
    </w:p>
    <w:p w14:paraId="6579F044" w14:textId="77777777" w:rsidR="004A48D7" w:rsidRPr="00472A7A" w:rsidRDefault="004A48D7" w:rsidP="004A48D7">
      <w:pPr>
        <w:jc w:val="both"/>
        <w:rPr>
          <w:rFonts w:ascii="Noto Sans" w:hAnsi="Noto Sans" w:cs="Noto Sans"/>
          <w:sz w:val="24"/>
          <w:szCs w:val="24"/>
        </w:rPr>
      </w:pPr>
    </w:p>
    <w:bookmarkEnd w:id="0"/>
    <w:p w14:paraId="12033BD2" w14:textId="77777777" w:rsidR="004A48D7" w:rsidRPr="00472A7A" w:rsidRDefault="004A48D7" w:rsidP="004A48D7">
      <w:pPr>
        <w:jc w:val="both"/>
        <w:rPr>
          <w:rFonts w:ascii="Noto Sans" w:hAnsi="Noto Sans" w:cs="Noto Sans"/>
          <w:sz w:val="24"/>
          <w:szCs w:val="24"/>
        </w:rPr>
      </w:pPr>
      <w:r w:rsidRPr="00472A7A">
        <w:rPr>
          <w:rFonts w:ascii="Noto Sans" w:hAnsi="Noto Sans" w:cs="Noto Sans"/>
          <w:sz w:val="24"/>
          <w:szCs w:val="24"/>
        </w:rPr>
        <w:t>The Grinder Operator classification is responsible for being able to effectively operate a grinder in the department in accordance with the grinding and packaging (</w:t>
      </w:r>
      <w:r w:rsidRPr="00472A7A">
        <w:rPr>
          <w:rFonts w:ascii="Noto Sans" w:hAnsi="Noto Sans" w:cs="Noto Sans"/>
          <w:i/>
          <w:iCs/>
          <w:sz w:val="24"/>
          <w:szCs w:val="24"/>
        </w:rPr>
        <w:t>if applicable</w:t>
      </w:r>
      <w:r w:rsidRPr="00472A7A">
        <w:rPr>
          <w:rFonts w:ascii="Noto Sans" w:hAnsi="Noto Sans" w:cs="Noto Sans"/>
          <w:sz w:val="24"/>
          <w:szCs w:val="24"/>
        </w:rPr>
        <w:t xml:space="preserve">) process sheet(s) to consistently produce a quality product in accordance with company standards and safety regulations. This classification involves operating machinery, using technical equipment to verify specifications, and the use of sound judgement when identifying quality issues on a product. </w:t>
      </w:r>
    </w:p>
    <w:p w14:paraId="211A95F9" w14:textId="77777777" w:rsidR="004A48D7" w:rsidRPr="004A48D7" w:rsidRDefault="004A48D7" w:rsidP="004A48D7">
      <w:pPr>
        <w:jc w:val="both"/>
        <w:rPr>
          <w:rFonts w:ascii="Noto Sans" w:hAnsi="Noto Sans" w:cs="Noto Sans"/>
          <w:sz w:val="24"/>
          <w:szCs w:val="24"/>
        </w:rPr>
      </w:pPr>
    </w:p>
    <w:p w14:paraId="13F82B28" w14:textId="77777777" w:rsidR="004A48D7" w:rsidRPr="004A48D7" w:rsidRDefault="004A48D7" w:rsidP="004A48D7">
      <w:pPr>
        <w:jc w:val="both"/>
        <w:rPr>
          <w:rFonts w:ascii="Noto Sans" w:hAnsi="Noto Sans" w:cs="Noto Sans"/>
          <w:b/>
          <w:bCs/>
          <w:sz w:val="24"/>
          <w:szCs w:val="24"/>
        </w:rPr>
      </w:pPr>
      <w:r w:rsidRPr="004A48D7">
        <w:rPr>
          <w:rFonts w:ascii="Noto Sans" w:hAnsi="Noto Sans" w:cs="Noto Sans"/>
          <w:b/>
          <w:bCs/>
          <w:sz w:val="24"/>
          <w:szCs w:val="24"/>
        </w:rPr>
        <w:t xml:space="preserve">Key Responsibilities: </w:t>
      </w:r>
    </w:p>
    <w:p w14:paraId="329C4BC3" w14:textId="77777777" w:rsidR="004A48D7" w:rsidRPr="004A48D7" w:rsidRDefault="004A48D7" w:rsidP="004A48D7">
      <w:pPr>
        <w:jc w:val="both"/>
        <w:rPr>
          <w:rFonts w:ascii="Noto Sans" w:hAnsi="Noto Sans" w:cs="Noto Sans"/>
          <w:sz w:val="24"/>
          <w:szCs w:val="24"/>
        </w:rPr>
      </w:pPr>
    </w:p>
    <w:p w14:paraId="31135474" w14:textId="77777777" w:rsidR="004A48D7" w:rsidRPr="004A48D7" w:rsidRDefault="004A48D7" w:rsidP="004A48D7">
      <w:pPr>
        <w:numPr>
          <w:ilvl w:val="0"/>
          <w:numId w:val="8"/>
        </w:numPr>
        <w:rPr>
          <w:rFonts w:ascii="Noto Sans" w:hAnsi="Noto Sans" w:cs="Noto Sans"/>
          <w:sz w:val="24"/>
          <w:szCs w:val="24"/>
        </w:rPr>
      </w:pPr>
      <w:bookmarkStart w:id="1" w:name="_Hlk211426332"/>
      <w:proofErr w:type="gramStart"/>
      <w:r w:rsidRPr="004A48D7">
        <w:rPr>
          <w:rFonts w:ascii="Noto Sans" w:hAnsi="Noto Sans" w:cs="Noto Sans"/>
          <w:sz w:val="24"/>
          <w:szCs w:val="24"/>
        </w:rPr>
        <w:t>Must</w:t>
      </w:r>
      <w:proofErr w:type="gramEnd"/>
      <w:r w:rsidRPr="004A48D7">
        <w:rPr>
          <w:rFonts w:ascii="Noto Sans" w:hAnsi="Noto Sans" w:cs="Noto Sans"/>
          <w:sz w:val="24"/>
          <w:szCs w:val="24"/>
        </w:rPr>
        <w:t xml:space="preserve"> be physically able to do the job. Occasional heavy lifting </w:t>
      </w:r>
      <w:r w:rsidRPr="004A48D7">
        <w:rPr>
          <w:rFonts w:ascii="Noto Sans" w:hAnsi="Noto Sans" w:cs="Noto Sans"/>
          <w:i/>
          <w:iCs/>
          <w:sz w:val="24"/>
          <w:szCs w:val="24"/>
        </w:rPr>
        <w:t xml:space="preserve">(50 </w:t>
      </w:r>
      <w:proofErr w:type="spellStart"/>
      <w:r w:rsidRPr="004A48D7">
        <w:rPr>
          <w:rFonts w:ascii="Noto Sans" w:hAnsi="Noto Sans" w:cs="Noto Sans"/>
          <w:i/>
          <w:iCs/>
          <w:sz w:val="24"/>
          <w:szCs w:val="24"/>
        </w:rPr>
        <w:t>lbs</w:t>
      </w:r>
      <w:proofErr w:type="spellEnd"/>
      <w:r w:rsidRPr="004A48D7">
        <w:rPr>
          <w:rFonts w:ascii="Noto Sans" w:hAnsi="Noto Sans" w:cs="Noto Sans"/>
          <w:sz w:val="24"/>
          <w:szCs w:val="24"/>
        </w:rPr>
        <w:t>) is required (</w:t>
      </w:r>
      <w:r w:rsidRPr="004A48D7">
        <w:rPr>
          <w:rFonts w:ascii="Noto Sans" w:hAnsi="Noto Sans" w:cs="Noto Sans"/>
          <w:i/>
          <w:iCs/>
          <w:sz w:val="24"/>
          <w:szCs w:val="24"/>
        </w:rPr>
        <w:t xml:space="preserve">assistance is </w:t>
      </w:r>
      <w:bookmarkStart w:id="2" w:name="_Hlk211426296"/>
      <w:r w:rsidRPr="004A48D7">
        <w:rPr>
          <w:rFonts w:ascii="Noto Sans" w:hAnsi="Noto Sans" w:cs="Noto Sans"/>
          <w:i/>
          <w:iCs/>
          <w:sz w:val="24"/>
          <w:szCs w:val="24"/>
        </w:rPr>
        <w:t>available from safety equipment and/or co-workers if necessary</w:t>
      </w:r>
      <w:proofErr w:type="gramStart"/>
      <w:r w:rsidRPr="004A48D7">
        <w:rPr>
          <w:rFonts w:ascii="Noto Sans" w:hAnsi="Noto Sans" w:cs="Noto Sans"/>
          <w:sz w:val="24"/>
          <w:szCs w:val="24"/>
        </w:rPr>
        <w:t>);</w:t>
      </w:r>
      <w:bookmarkEnd w:id="1"/>
      <w:proofErr w:type="gramEnd"/>
    </w:p>
    <w:p w14:paraId="4D9BAD19" w14:textId="77777777" w:rsidR="004A48D7" w:rsidRPr="004A48D7" w:rsidRDefault="004A48D7" w:rsidP="004A48D7">
      <w:pPr>
        <w:ind w:left="360"/>
        <w:rPr>
          <w:rFonts w:ascii="Noto Sans" w:hAnsi="Noto Sans" w:cs="Noto Sans"/>
          <w:sz w:val="24"/>
          <w:szCs w:val="24"/>
        </w:rPr>
      </w:pPr>
    </w:p>
    <w:p w14:paraId="684C7272" w14:textId="77777777" w:rsidR="004A48D7" w:rsidRPr="004A48D7" w:rsidRDefault="004A48D7" w:rsidP="004A48D7">
      <w:pPr>
        <w:numPr>
          <w:ilvl w:val="0"/>
          <w:numId w:val="8"/>
        </w:numPr>
        <w:rPr>
          <w:rFonts w:ascii="Noto Sans" w:hAnsi="Noto Sans" w:cs="Noto Sans"/>
          <w:sz w:val="24"/>
          <w:szCs w:val="24"/>
        </w:rPr>
      </w:pPr>
      <w:r w:rsidRPr="004A48D7">
        <w:rPr>
          <w:rFonts w:ascii="Noto Sans" w:hAnsi="Noto Sans" w:cs="Noto Sans"/>
          <w:sz w:val="24"/>
          <w:szCs w:val="24"/>
        </w:rPr>
        <w:t xml:space="preserve">Being able to read and understand Engineering </w:t>
      </w:r>
      <w:proofErr w:type="gramStart"/>
      <w:r w:rsidRPr="004A48D7">
        <w:rPr>
          <w:rFonts w:ascii="Noto Sans" w:hAnsi="Noto Sans" w:cs="Noto Sans"/>
          <w:sz w:val="24"/>
          <w:szCs w:val="24"/>
        </w:rPr>
        <w:t>prints;</w:t>
      </w:r>
      <w:proofErr w:type="gramEnd"/>
    </w:p>
    <w:p w14:paraId="57CF5B80" w14:textId="77777777" w:rsidR="004A48D7" w:rsidRPr="004A48D7" w:rsidRDefault="004A48D7" w:rsidP="004A48D7">
      <w:pPr>
        <w:pStyle w:val="ListParagraph"/>
        <w:rPr>
          <w:rFonts w:ascii="Noto Sans" w:hAnsi="Noto Sans" w:cs="Noto Sans"/>
          <w:sz w:val="24"/>
          <w:szCs w:val="24"/>
        </w:rPr>
      </w:pPr>
    </w:p>
    <w:p w14:paraId="48F62068" w14:textId="77777777" w:rsidR="004A48D7" w:rsidRPr="004A48D7" w:rsidRDefault="004A48D7" w:rsidP="004A48D7">
      <w:pPr>
        <w:numPr>
          <w:ilvl w:val="0"/>
          <w:numId w:val="8"/>
        </w:numPr>
        <w:rPr>
          <w:rFonts w:ascii="Noto Sans" w:hAnsi="Noto Sans" w:cs="Noto Sans"/>
          <w:sz w:val="24"/>
          <w:szCs w:val="24"/>
        </w:rPr>
      </w:pPr>
      <w:bookmarkStart w:id="3" w:name="_Hlk211669882"/>
      <w:r w:rsidRPr="004A48D7">
        <w:rPr>
          <w:rFonts w:ascii="Noto Sans" w:hAnsi="Noto Sans" w:cs="Noto Sans"/>
          <w:sz w:val="24"/>
          <w:szCs w:val="24"/>
        </w:rPr>
        <w:t>Understand the Job Traveler (</w:t>
      </w:r>
      <w:r w:rsidRPr="004A48D7">
        <w:rPr>
          <w:rFonts w:ascii="Noto Sans" w:hAnsi="Noto Sans" w:cs="Noto Sans"/>
          <w:i/>
          <w:iCs/>
          <w:sz w:val="24"/>
          <w:szCs w:val="24"/>
        </w:rPr>
        <w:t>Production Packet</w:t>
      </w:r>
      <w:r w:rsidRPr="004A48D7">
        <w:rPr>
          <w:rFonts w:ascii="Noto Sans" w:hAnsi="Noto Sans" w:cs="Noto Sans"/>
          <w:sz w:val="24"/>
          <w:szCs w:val="24"/>
        </w:rPr>
        <w:t xml:space="preserve">), what is to be </w:t>
      </w:r>
      <w:proofErr w:type="gramStart"/>
      <w:r w:rsidRPr="004A48D7">
        <w:rPr>
          <w:rFonts w:ascii="Noto Sans" w:hAnsi="Noto Sans" w:cs="Noto Sans"/>
          <w:sz w:val="24"/>
          <w:szCs w:val="24"/>
        </w:rPr>
        <w:t>included within the packet at all times</w:t>
      </w:r>
      <w:proofErr w:type="gramEnd"/>
      <w:r w:rsidRPr="004A48D7">
        <w:rPr>
          <w:rFonts w:ascii="Noto Sans" w:hAnsi="Noto Sans" w:cs="Noto Sans"/>
          <w:sz w:val="24"/>
          <w:szCs w:val="24"/>
        </w:rPr>
        <w:t xml:space="preserve">, what is to be removed at the end of an operation, and who to inform when an order is </w:t>
      </w:r>
      <w:proofErr w:type="gramStart"/>
      <w:r w:rsidRPr="004A48D7">
        <w:rPr>
          <w:rFonts w:ascii="Noto Sans" w:hAnsi="Noto Sans" w:cs="Noto Sans"/>
          <w:sz w:val="24"/>
          <w:szCs w:val="24"/>
        </w:rPr>
        <w:t>complete;</w:t>
      </w:r>
      <w:bookmarkEnd w:id="3"/>
      <w:proofErr w:type="gramEnd"/>
    </w:p>
    <w:p w14:paraId="254606A1" w14:textId="77777777" w:rsidR="004A48D7" w:rsidRPr="004A48D7" w:rsidRDefault="004A48D7" w:rsidP="004A48D7">
      <w:pPr>
        <w:pStyle w:val="ListParagraph"/>
        <w:rPr>
          <w:rFonts w:ascii="Noto Sans" w:hAnsi="Noto Sans" w:cs="Noto Sans"/>
          <w:sz w:val="24"/>
          <w:szCs w:val="24"/>
        </w:rPr>
      </w:pPr>
    </w:p>
    <w:p w14:paraId="0A7927F5" w14:textId="77777777" w:rsidR="004A48D7" w:rsidRPr="004A48D7" w:rsidRDefault="004A48D7" w:rsidP="004A48D7">
      <w:pPr>
        <w:numPr>
          <w:ilvl w:val="0"/>
          <w:numId w:val="8"/>
        </w:numPr>
        <w:rPr>
          <w:rFonts w:ascii="Noto Sans" w:hAnsi="Noto Sans" w:cs="Noto Sans"/>
          <w:sz w:val="24"/>
          <w:szCs w:val="24"/>
        </w:rPr>
      </w:pPr>
      <w:r w:rsidRPr="004A48D7">
        <w:rPr>
          <w:rFonts w:ascii="Noto Sans" w:hAnsi="Noto Sans" w:cs="Noto Sans"/>
          <w:sz w:val="24"/>
          <w:szCs w:val="24"/>
        </w:rPr>
        <w:t xml:space="preserve">Accurately use micrometers, dial calipers, microscopes, gauges, comparator, and other equipment needed to maintain product quality </w:t>
      </w:r>
      <w:proofErr w:type="gramStart"/>
      <w:r w:rsidRPr="004A48D7">
        <w:rPr>
          <w:rFonts w:ascii="Noto Sans" w:hAnsi="Noto Sans" w:cs="Noto Sans"/>
          <w:sz w:val="24"/>
          <w:szCs w:val="24"/>
        </w:rPr>
        <w:t>specifications;</w:t>
      </w:r>
      <w:proofErr w:type="gramEnd"/>
    </w:p>
    <w:p w14:paraId="64FE90D5" w14:textId="77777777" w:rsidR="004A48D7" w:rsidRPr="004A48D7" w:rsidRDefault="004A48D7" w:rsidP="004A48D7">
      <w:pPr>
        <w:pStyle w:val="ListParagraph"/>
        <w:rPr>
          <w:rFonts w:ascii="Noto Sans" w:hAnsi="Noto Sans" w:cs="Noto Sans"/>
          <w:sz w:val="24"/>
          <w:szCs w:val="24"/>
        </w:rPr>
      </w:pPr>
    </w:p>
    <w:p w14:paraId="15072960" w14:textId="77777777" w:rsidR="004A48D7" w:rsidRPr="004A48D7" w:rsidRDefault="004A48D7" w:rsidP="004A48D7">
      <w:pPr>
        <w:numPr>
          <w:ilvl w:val="0"/>
          <w:numId w:val="8"/>
        </w:numPr>
        <w:rPr>
          <w:rFonts w:ascii="Noto Sans" w:hAnsi="Noto Sans" w:cs="Noto Sans"/>
          <w:sz w:val="24"/>
          <w:szCs w:val="24"/>
        </w:rPr>
      </w:pPr>
      <w:r w:rsidRPr="004A48D7">
        <w:rPr>
          <w:rFonts w:ascii="Noto Sans" w:hAnsi="Noto Sans" w:cs="Noto Sans"/>
          <w:sz w:val="24"/>
          <w:szCs w:val="24"/>
        </w:rPr>
        <w:t xml:space="preserve">Must be able to properly start up and shut down </w:t>
      </w:r>
      <w:proofErr w:type="gramStart"/>
      <w:r w:rsidRPr="004A48D7">
        <w:rPr>
          <w:rFonts w:ascii="Noto Sans" w:hAnsi="Noto Sans" w:cs="Noto Sans"/>
          <w:sz w:val="24"/>
          <w:szCs w:val="24"/>
        </w:rPr>
        <w:t>grinders;</w:t>
      </w:r>
      <w:proofErr w:type="gramEnd"/>
    </w:p>
    <w:p w14:paraId="4ECB143A" w14:textId="77777777" w:rsidR="004A48D7" w:rsidRPr="004A48D7" w:rsidRDefault="004A48D7" w:rsidP="004A48D7">
      <w:pPr>
        <w:pStyle w:val="ListParagraph"/>
        <w:rPr>
          <w:rFonts w:ascii="Noto Sans" w:hAnsi="Noto Sans" w:cs="Noto Sans"/>
          <w:sz w:val="24"/>
          <w:szCs w:val="24"/>
        </w:rPr>
      </w:pPr>
    </w:p>
    <w:p w14:paraId="5FD3D26E" w14:textId="77777777" w:rsidR="004A48D7" w:rsidRPr="004A48D7" w:rsidRDefault="004A48D7" w:rsidP="004A48D7">
      <w:pPr>
        <w:numPr>
          <w:ilvl w:val="0"/>
          <w:numId w:val="8"/>
        </w:numPr>
        <w:rPr>
          <w:rFonts w:ascii="Noto Sans" w:hAnsi="Noto Sans" w:cs="Noto Sans"/>
          <w:sz w:val="24"/>
          <w:szCs w:val="24"/>
        </w:rPr>
      </w:pPr>
      <w:r w:rsidRPr="004A48D7">
        <w:rPr>
          <w:rFonts w:ascii="Noto Sans" w:hAnsi="Noto Sans" w:cs="Noto Sans"/>
          <w:sz w:val="24"/>
          <w:szCs w:val="24"/>
        </w:rPr>
        <w:t xml:space="preserve">Complete </w:t>
      </w:r>
      <w:r w:rsidRPr="004A48D7">
        <w:rPr>
          <w:rFonts w:ascii="Noto Sans" w:hAnsi="Noto Sans" w:cs="Noto Sans"/>
          <w:b/>
          <w:bCs/>
          <w:sz w:val="24"/>
          <w:szCs w:val="24"/>
          <w:u w:val="single"/>
        </w:rPr>
        <w:t>all</w:t>
      </w:r>
      <w:r w:rsidRPr="004A48D7">
        <w:rPr>
          <w:rFonts w:ascii="Noto Sans" w:hAnsi="Noto Sans" w:cs="Noto Sans"/>
          <w:sz w:val="24"/>
          <w:szCs w:val="24"/>
        </w:rPr>
        <w:t xml:space="preserve"> required paperwork and quality checks (</w:t>
      </w:r>
      <w:r w:rsidRPr="004A48D7">
        <w:rPr>
          <w:rFonts w:ascii="Noto Sans" w:hAnsi="Noto Sans" w:cs="Noto Sans"/>
          <w:i/>
          <w:iCs/>
          <w:sz w:val="24"/>
          <w:szCs w:val="24"/>
        </w:rPr>
        <w:t>legibly</w:t>
      </w:r>
      <w:r w:rsidRPr="004A48D7">
        <w:rPr>
          <w:rFonts w:ascii="Noto Sans" w:hAnsi="Noto Sans" w:cs="Noto Sans"/>
          <w:sz w:val="24"/>
          <w:szCs w:val="24"/>
        </w:rPr>
        <w:t xml:space="preserve">), as well as filling out a Grinding data sheet </w:t>
      </w:r>
      <w:proofErr w:type="gramStart"/>
      <w:r w:rsidRPr="004A48D7">
        <w:rPr>
          <w:rFonts w:ascii="Noto Sans" w:hAnsi="Noto Sans" w:cs="Noto Sans"/>
          <w:sz w:val="24"/>
          <w:szCs w:val="24"/>
        </w:rPr>
        <w:t>properly;</w:t>
      </w:r>
      <w:proofErr w:type="gramEnd"/>
    </w:p>
    <w:p w14:paraId="5C3CAC3D" w14:textId="77777777" w:rsidR="004A48D7" w:rsidRPr="004A48D7" w:rsidRDefault="004A48D7" w:rsidP="004A48D7">
      <w:pPr>
        <w:pStyle w:val="ListParagraph"/>
        <w:rPr>
          <w:rFonts w:ascii="Noto Sans" w:hAnsi="Noto Sans" w:cs="Noto Sans"/>
          <w:sz w:val="24"/>
          <w:szCs w:val="24"/>
        </w:rPr>
      </w:pPr>
    </w:p>
    <w:p w14:paraId="1EA877AE" w14:textId="77777777" w:rsidR="004A48D7" w:rsidRPr="004A48D7" w:rsidRDefault="004A48D7" w:rsidP="004A48D7">
      <w:pPr>
        <w:numPr>
          <w:ilvl w:val="0"/>
          <w:numId w:val="8"/>
        </w:numPr>
        <w:rPr>
          <w:rFonts w:ascii="Noto Sans" w:hAnsi="Noto Sans" w:cs="Noto Sans"/>
          <w:sz w:val="24"/>
          <w:szCs w:val="24"/>
        </w:rPr>
      </w:pPr>
      <w:r w:rsidRPr="004A48D7">
        <w:rPr>
          <w:rFonts w:ascii="Noto Sans" w:hAnsi="Noto Sans" w:cs="Noto Sans"/>
          <w:sz w:val="24"/>
          <w:szCs w:val="24"/>
        </w:rPr>
        <w:t xml:space="preserve">Be able to identify non-conforming </w:t>
      </w:r>
      <w:proofErr w:type="gramStart"/>
      <w:r w:rsidRPr="004A48D7">
        <w:rPr>
          <w:rFonts w:ascii="Noto Sans" w:hAnsi="Noto Sans" w:cs="Noto Sans"/>
          <w:sz w:val="24"/>
          <w:szCs w:val="24"/>
        </w:rPr>
        <w:t>product</w:t>
      </w:r>
      <w:proofErr w:type="gramEnd"/>
      <w:r w:rsidRPr="004A48D7">
        <w:rPr>
          <w:rFonts w:ascii="Noto Sans" w:hAnsi="Noto Sans" w:cs="Noto Sans"/>
          <w:sz w:val="24"/>
          <w:szCs w:val="24"/>
        </w:rPr>
        <w:t xml:space="preserve"> and correct the problem and if the problem cannot be corrected notifying a Resource Manager of the </w:t>
      </w:r>
      <w:proofErr w:type="gramStart"/>
      <w:r w:rsidRPr="004A48D7">
        <w:rPr>
          <w:rFonts w:ascii="Noto Sans" w:hAnsi="Noto Sans" w:cs="Noto Sans"/>
          <w:sz w:val="24"/>
          <w:szCs w:val="24"/>
        </w:rPr>
        <w:t>issue;</w:t>
      </w:r>
      <w:proofErr w:type="gramEnd"/>
    </w:p>
    <w:p w14:paraId="400407AE" w14:textId="77777777" w:rsidR="004A48D7" w:rsidRPr="004A48D7" w:rsidRDefault="004A48D7" w:rsidP="004A48D7">
      <w:pPr>
        <w:pStyle w:val="ListParagraph"/>
        <w:rPr>
          <w:rFonts w:ascii="Noto Sans" w:hAnsi="Noto Sans" w:cs="Noto Sans"/>
          <w:sz w:val="24"/>
          <w:szCs w:val="24"/>
        </w:rPr>
      </w:pPr>
    </w:p>
    <w:p w14:paraId="75A78443" w14:textId="77777777" w:rsidR="004A48D7" w:rsidRPr="004A48D7" w:rsidRDefault="004A48D7" w:rsidP="004A48D7">
      <w:pPr>
        <w:numPr>
          <w:ilvl w:val="0"/>
          <w:numId w:val="8"/>
        </w:numPr>
        <w:rPr>
          <w:rFonts w:ascii="Noto Sans" w:hAnsi="Noto Sans" w:cs="Noto Sans"/>
          <w:sz w:val="24"/>
          <w:szCs w:val="24"/>
        </w:rPr>
      </w:pPr>
      <w:r w:rsidRPr="004A48D7">
        <w:rPr>
          <w:rFonts w:ascii="Noto Sans" w:hAnsi="Noto Sans" w:cs="Noto Sans"/>
          <w:sz w:val="24"/>
          <w:szCs w:val="24"/>
        </w:rPr>
        <w:t>Clean the breaker at the start of every shift (</w:t>
      </w:r>
      <w:r w:rsidRPr="004A48D7">
        <w:rPr>
          <w:rFonts w:ascii="Noto Sans" w:hAnsi="Noto Sans" w:cs="Noto Sans"/>
          <w:i/>
          <w:iCs/>
          <w:sz w:val="24"/>
          <w:szCs w:val="24"/>
        </w:rPr>
        <w:t>may have to replace any foam as well</w:t>
      </w:r>
      <w:r w:rsidRPr="004A48D7">
        <w:rPr>
          <w:rFonts w:ascii="Noto Sans" w:hAnsi="Noto Sans" w:cs="Noto Sans"/>
          <w:sz w:val="24"/>
          <w:szCs w:val="24"/>
        </w:rPr>
        <w:t xml:space="preserve">) to ensure cleanliness of the blades. Also be able to recognize any breaker problems and make minor adjustments to correct the issue. If breaker problems cannot be corrected notify a Resource </w:t>
      </w:r>
      <w:proofErr w:type="gramStart"/>
      <w:r w:rsidRPr="004A48D7">
        <w:rPr>
          <w:rFonts w:ascii="Noto Sans" w:hAnsi="Noto Sans" w:cs="Noto Sans"/>
          <w:sz w:val="24"/>
          <w:szCs w:val="24"/>
        </w:rPr>
        <w:t>Manager;</w:t>
      </w:r>
      <w:proofErr w:type="gramEnd"/>
    </w:p>
    <w:p w14:paraId="3689E751" w14:textId="77777777" w:rsidR="004A48D7" w:rsidRPr="004A48D7" w:rsidRDefault="004A48D7" w:rsidP="004A48D7">
      <w:pPr>
        <w:pStyle w:val="ListParagraph"/>
        <w:rPr>
          <w:rFonts w:ascii="Noto Sans" w:hAnsi="Noto Sans" w:cs="Noto Sans"/>
          <w:sz w:val="24"/>
          <w:szCs w:val="24"/>
        </w:rPr>
      </w:pPr>
    </w:p>
    <w:p w14:paraId="637BD455" w14:textId="77777777" w:rsidR="004A48D7" w:rsidRPr="004A48D7" w:rsidRDefault="004A48D7" w:rsidP="004A48D7">
      <w:pPr>
        <w:numPr>
          <w:ilvl w:val="0"/>
          <w:numId w:val="8"/>
        </w:numPr>
        <w:rPr>
          <w:rFonts w:ascii="Noto Sans" w:hAnsi="Noto Sans" w:cs="Noto Sans"/>
          <w:sz w:val="24"/>
          <w:szCs w:val="24"/>
        </w:rPr>
      </w:pPr>
      <w:r w:rsidRPr="004A48D7">
        <w:rPr>
          <w:rFonts w:ascii="Noto Sans" w:hAnsi="Noto Sans" w:cs="Noto Sans"/>
          <w:sz w:val="24"/>
          <w:szCs w:val="24"/>
        </w:rPr>
        <w:lastRenderedPageBreak/>
        <w:t xml:space="preserve">Weld coils into the grinder in which the weld makes it through the grinder without breaking. Ensure that coils do not get run-through the grinder when there is material to be welded </w:t>
      </w:r>
      <w:proofErr w:type="gramStart"/>
      <w:r w:rsidRPr="004A48D7">
        <w:rPr>
          <w:rFonts w:ascii="Noto Sans" w:hAnsi="Noto Sans" w:cs="Noto Sans"/>
          <w:sz w:val="24"/>
          <w:szCs w:val="24"/>
        </w:rPr>
        <w:t>into;</w:t>
      </w:r>
      <w:proofErr w:type="gramEnd"/>
    </w:p>
    <w:p w14:paraId="208DACC7" w14:textId="77777777" w:rsidR="004A48D7" w:rsidRPr="004A48D7" w:rsidRDefault="004A48D7" w:rsidP="004A48D7">
      <w:pPr>
        <w:pStyle w:val="ListParagraph"/>
        <w:rPr>
          <w:rFonts w:ascii="Noto Sans" w:hAnsi="Noto Sans" w:cs="Noto Sans"/>
          <w:sz w:val="24"/>
          <w:szCs w:val="24"/>
        </w:rPr>
      </w:pPr>
    </w:p>
    <w:p w14:paraId="762A1758" w14:textId="77777777" w:rsidR="004A48D7" w:rsidRPr="004A48D7" w:rsidRDefault="004A48D7" w:rsidP="004A48D7">
      <w:pPr>
        <w:numPr>
          <w:ilvl w:val="0"/>
          <w:numId w:val="8"/>
        </w:numPr>
        <w:rPr>
          <w:rFonts w:ascii="Noto Sans" w:hAnsi="Noto Sans" w:cs="Noto Sans"/>
          <w:sz w:val="24"/>
          <w:szCs w:val="24"/>
        </w:rPr>
      </w:pPr>
      <w:r w:rsidRPr="004A48D7">
        <w:rPr>
          <w:rFonts w:ascii="Noto Sans" w:hAnsi="Noto Sans" w:cs="Noto Sans"/>
          <w:sz w:val="24"/>
          <w:szCs w:val="24"/>
        </w:rPr>
        <w:t>Be able to adjust grind wheels, hones, and strops as needed to maintain the specifications listed on a grind data sheet. This includes maintaining the strops by adding compound (</w:t>
      </w:r>
      <w:r w:rsidRPr="004A48D7">
        <w:rPr>
          <w:rFonts w:ascii="Noto Sans" w:hAnsi="Noto Sans" w:cs="Noto Sans"/>
          <w:i/>
          <w:iCs/>
          <w:sz w:val="24"/>
          <w:szCs w:val="24"/>
        </w:rPr>
        <w:t>as needed</w:t>
      </w:r>
      <w:r w:rsidRPr="004A48D7">
        <w:rPr>
          <w:rFonts w:ascii="Noto Sans" w:hAnsi="Noto Sans" w:cs="Noto Sans"/>
          <w:sz w:val="24"/>
          <w:szCs w:val="24"/>
        </w:rPr>
        <w:t>);</w:t>
      </w:r>
    </w:p>
    <w:p w14:paraId="47CE8EFE" w14:textId="77777777" w:rsidR="004A48D7" w:rsidRPr="004A48D7" w:rsidRDefault="004A48D7" w:rsidP="004A48D7">
      <w:pPr>
        <w:pStyle w:val="ListParagraph"/>
        <w:rPr>
          <w:rFonts w:ascii="Noto Sans" w:hAnsi="Noto Sans" w:cs="Noto Sans"/>
          <w:sz w:val="24"/>
          <w:szCs w:val="24"/>
        </w:rPr>
      </w:pPr>
    </w:p>
    <w:p w14:paraId="5A508236" w14:textId="77777777" w:rsidR="004A48D7" w:rsidRPr="004A48D7" w:rsidRDefault="004A48D7" w:rsidP="004A48D7">
      <w:pPr>
        <w:numPr>
          <w:ilvl w:val="0"/>
          <w:numId w:val="8"/>
        </w:numPr>
        <w:rPr>
          <w:rFonts w:ascii="Noto Sans" w:hAnsi="Noto Sans" w:cs="Noto Sans"/>
          <w:sz w:val="24"/>
          <w:szCs w:val="24"/>
        </w:rPr>
      </w:pPr>
      <w:r w:rsidRPr="004A48D7">
        <w:rPr>
          <w:rFonts w:ascii="Noto Sans" w:hAnsi="Noto Sans" w:cs="Noto Sans"/>
          <w:sz w:val="24"/>
          <w:szCs w:val="24"/>
        </w:rPr>
        <w:t>Inform the Resource Manager when the machine is in need of machine maintenance, supplies, materials or anything else that could affect the smooth flow of production;</w:t>
      </w:r>
    </w:p>
    <w:p w14:paraId="5DA02696" w14:textId="77777777" w:rsidR="004A48D7" w:rsidRPr="004A48D7" w:rsidRDefault="004A48D7" w:rsidP="004A48D7">
      <w:pPr>
        <w:pStyle w:val="ListParagraph"/>
        <w:rPr>
          <w:rFonts w:ascii="Noto Sans" w:hAnsi="Noto Sans" w:cs="Noto Sans"/>
          <w:sz w:val="24"/>
          <w:szCs w:val="24"/>
        </w:rPr>
      </w:pPr>
    </w:p>
    <w:p w14:paraId="63F52194" w14:textId="77777777" w:rsidR="004A48D7" w:rsidRPr="004A48D7" w:rsidRDefault="004A48D7" w:rsidP="004A48D7">
      <w:pPr>
        <w:numPr>
          <w:ilvl w:val="0"/>
          <w:numId w:val="8"/>
        </w:numPr>
        <w:rPr>
          <w:rFonts w:ascii="Noto Sans" w:hAnsi="Noto Sans" w:cs="Noto Sans"/>
          <w:sz w:val="24"/>
          <w:szCs w:val="24"/>
        </w:rPr>
      </w:pPr>
      <w:r w:rsidRPr="004A48D7">
        <w:rPr>
          <w:rFonts w:ascii="Noto Sans" w:hAnsi="Noto Sans" w:cs="Noto Sans"/>
          <w:sz w:val="24"/>
          <w:szCs w:val="24"/>
        </w:rPr>
        <w:t>Weigh and place the scrap in designated area at the end of the shift;</w:t>
      </w:r>
    </w:p>
    <w:p w14:paraId="4E1629D8" w14:textId="77777777" w:rsidR="004A48D7" w:rsidRPr="004A48D7" w:rsidRDefault="004A48D7" w:rsidP="004A48D7">
      <w:pPr>
        <w:pStyle w:val="ListParagraph"/>
        <w:rPr>
          <w:rFonts w:ascii="Noto Sans" w:hAnsi="Noto Sans" w:cs="Noto Sans"/>
          <w:sz w:val="24"/>
          <w:szCs w:val="24"/>
        </w:rPr>
      </w:pPr>
    </w:p>
    <w:p w14:paraId="43501FB5" w14:textId="77777777" w:rsidR="004A48D7" w:rsidRPr="004A48D7" w:rsidRDefault="004A48D7" w:rsidP="004A48D7">
      <w:pPr>
        <w:numPr>
          <w:ilvl w:val="0"/>
          <w:numId w:val="8"/>
        </w:numPr>
        <w:rPr>
          <w:rFonts w:ascii="Noto Sans" w:hAnsi="Noto Sans" w:cs="Noto Sans"/>
          <w:sz w:val="24"/>
          <w:szCs w:val="24"/>
        </w:rPr>
      </w:pPr>
      <w:r w:rsidRPr="004A48D7">
        <w:rPr>
          <w:rFonts w:ascii="Noto Sans" w:hAnsi="Noto Sans" w:cs="Noto Sans"/>
          <w:sz w:val="24"/>
          <w:szCs w:val="24"/>
        </w:rPr>
        <w:t>Remove grind finds (</w:t>
      </w:r>
      <w:r w:rsidRPr="004A48D7">
        <w:rPr>
          <w:rFonts w:ascii="Noto Sans" w:hAnsi="Noto Sans" w:cs="Noto Sans"/>
          <w:i/>
          <w:iCs/>
          <w:sz w:val="24"/>
          <w:szCs w:val="24"/>
        </w:rPr>
        <w:t>mud</w:t>
      </w:r>
      <w:r w:rsidRPr="004A48D7">
        <w:rPr>
          <w:rFonts w:ascii="Noto Sans" w:hAnsi="Noto Sans" w:cs="Noto Sans"/>
          <w:sz w:val="24"/>
          <w:szCs w:val="24"/>
        </w:rPr>
        <w:t>) from any of the stations and the tops/bottoms of the tanks daily (</w:t>
      </w:r>
      <w:r w:rsidRPr="004A48D7">
        <w:rPr>
          <w:rFonts w:ascii="Noto Sans" w:hAnsi="Noto Sans" w:cs="Noto Sans"/>
          <w:i/>
          <w:iCs/>
          <w:sz w:val="24"/>
          <w:szCs w:val="24"/>
        </w:rPr>
        <w:t>preferably to start the shift or at the first weld of the day</w:t>
      </w:r>
      <w:r w:rsidRPr="004A48D7">
        <w:rPr>
          <w:rFonts w:ascii="Noto Sans" w:hAnsi="Noto Sans" w:cs="Noto Sans"/>
          <w:sz w:val="24"/>
          <w:szCs w:val="24"/>
        </w:rPr>
        <w:t>). These tasks will vary depending on the grinder;</w:t>
      </w:r>
    </w:p>
    <w:p w14:paraId="73DD2D3B" w14:textId="77777777" w:rsidR="004A48D7" w:rsidRPr="004A48D7" w:rsidRDefault="004A48D7" w:rsidP="004A48D7">
      <w:pPr>
        <w:pStyle w:val="ListParagraph"/>
        <w:rPr>
          <w:rFonts w:ascii="Noto Sans" w:hAnsi="Noto Sans" w:cs="Noto Sans"/>
          <w:sz w:val="24"/>
          <w:szCs w:val="24"/>
        </w:rPr>
      </w:pPr>
    </w:p>
    <w:p w14:paraId="071D1F68" w14:textId="77777777" w:rsidR="004A48D7" w:rsidRPr="004A48D7" w:rsidRDefault="004A48D7" w:rsidP="004A48D7">
      <w:pPr>
        <w:numPr>
          <w:ilvl w:val="0"/>
          <w:numId w:val="8"/>
        </w:numPr>
        <w:rPr>
          <w:rFonts w:ascii="Noto Sans" w:hAnsi="Noto Sans" w:cs="Noto Sans"/>
          <w:sz w:val="24"/>
          <w:szCs w:val="24"/>
        </w:rPr>
      </w:pPr>
      <w:r w:rsidRPr="004A48D7">
        <w:rPr>
          <w:rFonts w:ascii="Noto Sans" w:hAnsi="Noto Sans" w:cs="Noto Sans"/>
          <w:sz w:val="24"/>
          <w:szCs w:val="24"/>
        </w:rPr>
        <w:t>Make sure the proper amount(s) of required fluid (oil / solvent) are being used to operate the grinder efficiently;</w:t>
      </w:r>
    </w:p>
    <w:p w14:paraId="034A8CB6" w14:textId="77777777" w:rsidR="004A48D7" w:rsidRPr="004A48D7" w:rsidRDefault="004A48D7" w:rsidP="004A48D7">
      <w:pPr>
        <w:pStyle w:val="ListParagraph"/>
        <w:rPr>
          <w:rFonts w:ascii="Noto Sans" w:hAnsi="Noto Sans" w:cs="Noto Sans"/>
          <w:sz w:val="24"/>
          <w:szCs w:val="24"/>
        </w:rPr>
      </w:pPr>
    </w:p>
    <w:p w14:paraId="6A65811B" w14:textId="77777777" w:rsidR="004A48D7" w:rsidRPr="004A48D7" w:rsidRDefault="004A48D7" w:rsidP="004A48D7">
      <w:pPr>
        <w:numPr>
          <w:ilvl w:val="0"/>
          <w:numId w:val="8"/>
        </w:numPr>
        <w:rPr>
          <w:rFonts w:ascii="Noto Sans" w:hAnsi="Noto Sans" w:cs="Noto Sans"/>
          <w:sz w:val="24"/>
          <w:szCs w:val="24"/>
        </w:rPr>
      </w:pPr>
      <w:r w:rsidRPr="004A48D7">
        <w:rPr>
          <w:rFonts w:ascii="Noto Sans" w:hAnsi="Noto Sans" w:cs="Noto Sans"/>
          <w:sz w:val="24"/>
          <w:szCs w:val="24"/>
        </w:rPr>
        <w:t xml:space="preserve">Clean any filters as needed; </w:t>
      </w:r>
    </w:p>
    <w:p w14:paraId="5316E32A" w14:textId="77777777" w:rsidR="004A48D7" w:rsidRPr="004A48D7" w:rsidRDefault="004A48D7" w:rsidP="004A48D7">
      <w:pPr>
        <w:pStyle w:val="ListParagraph"/>
        <w:ind w:left="0"/>
        <w:rPr>
          <w:rFonts w:ascii="Noto Sans" w:hAnsi="Noto Sans" w:cs="Noto Sans"/>
          <w:sz w:val="24"/>
          <w:szCs w:val="24"/>
        </w:rPr>
      </w:pPr>
    </w:p>
    <w:bookmarkEnd w:id="2"/>
    <w:p w14:paraId="3015B3DA" w14:textId="77777777" w:rsidR="004A48D7" w:rsidRPr="004A48D7" w:rsidRDefault="004A48D7" w:rsidP="004A48D7">
      <w:pPr>
        <w:numPr>
          <w:ilvl w:val="0"/>
          <w:numId w:val="8"/>
        </w:numPr>
        <w:rPr>
          <w:rFonts w:ascii="Noto Sans" w:hAnsi="Noto Sans" w:cs="Noto Sans"/>
          <w:sz w:val="24"/>
          <w:szCs w:val="24"/>
        </w:rPr>
      </w:pPr>
      <w:r w:rsidRPr="004A48D7">
        <w:rPr>
          <w:rFonts w:ascii="Noto Sans" w:hAnsi="Noto Sans" w:cs="Noto Sans"/>
          <w:sz w:val="24"/>
          <w:szCs w:val="24"/>
        </w:rPr>
        <w:t xml:space="preserve">Keep the area assigned clean. This includes but is not limited to: </w:t>
      </w:r>
    </w:p>
    <w:p w14:paraId="4BA173C2" w14:textId="77777777" w:rsidR="004A48D7" w:rsidRPr="004A48D7" w:rsidRDefault="004A48D7" w:rsidP="004A48D7">
      <w:pPr>
        <w:pStyle w:val="ListParagraph"/>
        <w:rPr>
          <w:rFonts w:ascii="Noto Sans" w:hAnsi="Noto Sans" w:cs="Noto Sans"/>
          <w:sz w:val="24"/>
          <w:szCs w:val="24"/>
        </w:rPr>
      </w:pPr>
    </w:p>
    <w:p w14:paraId="0BE2B0D9" w14:textId="77777777" w:rsidR="004A48D7" w:rsidRPr="004A48D7" w:rsidRDefault="004A48D7" w:rsidP="004A48D7">
      <w:pPr>
        <w:numPr>
          <w:ilvl w:val="1"/>
          <w:numId w:val="8"/>
        </w:numPr>
        <w:rPr>
          <w:rFonts w:ascii="Noto Sans" w:hAnsi="Noto Sans" w:cs="Noto Sans"/>
          <w:sz w:val="24"/>
          <w:szCs w:val="24"/>
        </w:rPr>
      </w:pPr>
      <w:r w:rsidRPr="004A48D7">
        <w:rPr>
          <w:rFonts w:ascii="Noto Sans" w:hAnsi="Noto Sans" w:cs="Noto Sans"/>
          <w:sz w:val="24"/>
          <w:szCs w:val="24"/>
        </w:rPr>
        <w:t xml:space="preserve">Ensuring the 5-S Station has all of the items in their designated area(s); </w:t>
      </w:r>
    </w:p>
    <w:p w14:paraId="12A7205E" w14:textId="77777777" w:rsidR="004A48D7" w:rsidRPr="004A48D7" w:rsidRDefault="004A48D7" w:rsidP="004A48D7">
      <w:pPr>
        <w:numPr>
          <w:ilvl w:val="1"/>
          <w:numId w:val="8"/>
        </w:numPr>
        <w:rPr>
          <w:rFonts w:ascii="Noto Sans" w:hAnsi="Noto Sans" w:cs="Noto Sans"/>
          <w:sz w:val="24"/>
          <w:szCs w:val="24"/>
        </w:rPr>
      </w:pPr>
      <w:r w:rsidRPr="004A48D7">
        <w:rPr>
          <w:rFonts w:ascii="Noto Sans" w:hAnsi="Noto Sans" w:cs="Noto Sans"/>
          <w:sz w:val="24"/>
          <w:szCs w:val="24"/>
        </w:rPr>
        <w:t xml:space="preserve">The floor is clear of debris; </w:t>
      </w:r>
    </w:p>
    <w:p w14:paraId="30917E15" w14:textId="77777777" w:rsidR="004A48D7" w:rsidRPr="004A48D7" w:rsidRDefault="004A48D7" w:rsidP="004A48D7">
      <w:pPr>
        <w:numPr>
          <w:ilvl w:val="1"/>
          <w:numId w:val="8"/>
        </w:numPr>
        <w:rPr>
          <w:rFonts w:ascii="Noto Sans" w:hAnsi="Noto Sans" w:cs="Noto Sans"/>
          <w:sz w:val="24"/>
          <w:szCs w:val="24"/>
        </w:rPr>
      </w:pPr>
      <w:r w:rsidRPr="004A48D7">
        <w:rPr>
          <w:rFonts w:ascii="Noto Sans" w:hAnsi="Noto Sans" w:cs="Noto Sans"/>
          <w:sz w:val="24"/>
          <w:szCs w:val="24"/>
        </w:rPr>
        <w:t>The stations (</w:t>
      </w:r>
      <w:r w:rsidRPr="004A48D7">
        <w:rPr>
          <w:rFonts w:ascii="Noto Sans" w:hAnsi="Noto Sans" w:cs="Noto Sans"/>
          <w:i/>
          <w:iCs/>
          <w:sz w:val="24"/>
          <w:szCs w:val="24"/>
        </w:rPr>
        <w:t>grind / hone / strop</w:t>
      </w:r>
      <w:r w:rsidRPr="004A48D7">
        <w:rPr>
          <w:rFonts w:ascii="Noto Sans" w:hAnsi="Noto Sans" w:cs="Noto Sans"/>
          <w:sz w:val="24"/>
          <w:szCs w:val="24"/>
        </w:rPr>
        <w:t>) have been wiped down and clean;</w:t>
      </w:r>
    </w:p>
    <w:p w14:paraId="589EAD7D" w14:textId="77777777" w:rsidR="004A48D7" w:rsidRPr="004A48D7" w:rsidRDefault="004A48D7" w:rsidP="004A48D7">
      <w:pPr>
        <w:numPr>
          <w:ilvl w:val="1"/>
          <w:numId w:val="8"/>
        </w:numPr>
        <w:rPr>
          <w:rFonts w:ascii="Noto Sans" w:hAnsi="Noto Sans" w:cs="Noto Sans"/>
          <w:sz w:val="24"/>
          <w:szCs w:val="24"/>
        </w:rPr>
      </w:pPr>
      <w:r w:rsidRPr="004A48D7">
        <w:rPr>
          <w:rFonts w:ascii="Noto Sans" w:hAnsi="Noto Sans" w:cs="Noto Sans"/>
          <w:sz w:val="24"/>
          <w:szCs w:val="24"/>
        </w:rPr>
        <w:t>There is adequate pig matting (</w:t>
      </w:r>
      <w:r w:rsidRPr="004A48D7">
        <w:rPr>
          <w:rFonts w:ascii="Noto Sans" w:hAnsi="Noto Sans" w:cs="Noto Sans"/>
          <w:i/>
          <w:iCs/>
          <w:sz w:val="24"/>
          <w:szCs w:val="24"/>
        </w:rPr>
        <w:t>may or may not need replaced</w:t>
      </w:r>
      <w:r w:rsidRPr="004A48D7">
        <w:rPr>
          <w:rFonts w:ascii="Noto Sans" w:hAnsi="Noto Sans" w:cs="Noto Sans"/>
          <w:sz w:val="24"/>
          <w:szCs w:val="24"/>
        </w:rPr>
        <w:t xml:space="preserve">); and </w:t>
      </w:r>
    </w:p>
    <w:p w14:paraId="5A7287A6" w14:textId="77777777" w:rsidR="004A48D7" w:rsidRPr="004A48D7" w:rsidRDefault="004A48D7" w:rsidP="004A48D7">
      <w:pPr>
        <w:numPr>
          <w:ilvl w:val="1"/>
          <w:numId w:val="8"/>
        </w:numPr>
        <w:rPr>
          <w:rFonts w:ascii="Noto Sans" w:hAnsi="Noto Sans" w:cs="Noto Sans"/>
          <w:sz w:val="24"/>
          <w:szCs w:val="24"/>
        </w:rPr>
      </w:pPr>
      <w:r w:rsidRPr="004A48D7">
        <w:rPr>
          <w:rFonts w:ascii="Noto Sans" w:hAnsi="Noto Sans" w:cs="Noto Sans"/>
          <w:sz w:val="24"/>
          <w:szCs w:val="24"/>
        </w:rPr>
        <w:t>The area by the payout table is free of debris.</w:t>
      </w:r>
    </w:p>
    <w:p w14:paraId="76CAD314" w14:textId="77777777" w:rsidR="004A48D7" w:rsidRPr="004A48D7" w:rsidRDefault="004A48D7" w:rsidP="004A48D7">
      <w:pPr>
        <w:ind w:left="360"/>
        <w:rPr>
          <w:rFonts w:ascii="Noto Sans" w:hAnsi="Noto Sans" w:cs="Noto Sans"/>
          <w:sz w:val="24"/>
          <w:szCs w:val="24"/>
        </w:rPr>
      </w:pPr>
    </w:p>
    <w:p w14:paraId="5E10960F" w14:textId="77777777" w:rsidR="004A48D7" w:rsidRPr="004A48D7" w:rsidRDefault="004A48D7" w:rsidP="004A48D7">
      <w:pPr>
        <w:numPr>
          <w:ilvl w:val="0"/>
          <w:numId w:val="8"/>
        </w:numPr>
        <w:rPr>
          <w:rFonts w:ascii="Noto Sans" w:hAnsi="Noto Sans" w:cs="Noto Sans"/>
          <w:sz w:val="24"/>
          <w:szCs w:val="24"/>
        </w:rPr>
      </w:pPr>
      <w:r w:rsidRPr="004A48D7">
        <w:rPr>
          <w:rFonts w:ascii="Noto Sans" w:hAnsi="Noto Sans" w:cs="Noto Sans"/>
          <w:sz w:val="24"/>
          <w:szCs w:val="24"/>
        </w:rPr>
        <w:t>Be able to effectively communicate any on-going problems being experienced and the status of the production processes to the Resource Manager, their coworkers, Grinder Setup form, verbally, and any other tools that may have been utilized;</w:t>
      </w:r>
    </w:p>
    <w:p w14:paraId="3D599797" w14:textId="77777777" w:rsidR="004A48D7" w:rsidRPr="004A48D7" w:rsidRDefault="004A48D7" w:rsidP="004A48D7">
      <w:pPr>
        <w:pStyle w:val="ListParagraph"/>
        <w:rPr>
          <w:rFonts w:ascii="Noto Sans" w:hAnsi="Noto Sans" w:cs="Noto Sans"/>
          <w:sz w:val="24"/>
          <w:szCs w:val="24"/>
        </w:rPr>
      </w:pPr>
    </w:p>
    <w:p w14:paraId="3119430A" w14:textId="77777777" w:rsidR="004A48D7" w:rsidRPr="004A48D7" w:rsidRDefault="004A48D7" w:rsidP="004A48D7">
      <w:pPr>
        <w:numPr>
          <w:ilvl w:val="0"/>
          <w:numId w:val="8"/>
        </w:numPr>
        <w:rPr>
          <w:rFonts w:ascii="Noto Sans" w:hAnsi="Noto Sans" w:cs="Noto Sans"/>
          <w:sz w:val="24"/>
          <w:szCs w:val="24"/>
        </w:rPr>
      </w:pPr>
      <w:r w:rsidRPr="004A48D7">
        <w:rPr>
          <w:rFonts w:ascii="Noto Sans" w:hAnsi="Noto Sans" w:cs="Noto Sans"/>
          <w:sz w:val="24"/>
          <w:szCs w:val="24"/>
        </w:rPr>
        <w:t xml:space="preserve">Completed required paperwork </w:t>
      </w:r>
      <w:bookmarkStart w:id="4" w:name="_Hlk211495363"/>
      <w:r w:rsidRPr="004A48D7">
        <w:rPr>
          <w:rFonts w:ascii="Noto Sans" w:hAnsi="Noto Sans" w:cs="Noto Sans"/>
          <w:sz w:val="24"/>
          <w:szCs w:val="24"/>
        </w:rPr>
        <w:t>(</w:t>
      </w:r>
      <w:r w:rsidRPr="004A48D7">
        <w:rPr>
          <w:rFonts w:ascii="Noto Sans" w:hAnsi="Noto Sans" w:cs="Noto Sans"/>
          <w:i/>
          <w:iCs/>
          <w:sz w:val="24"/>
          <w:szCs w:val="24"/>
        </w:rPr>
        <w:t>legibly</w:t>
      </w:r>
      <w:r w:rsidRPr="004A48D7">
        <w:rPr>
          <w:rFonts w:ascii="Noto Sans" w:hAnsi="Noto Sans" w:cs="Noto Sans"/>
          <w:sz w:val="24"/>
          <w:szCs w:val="24"/>
        </w:rPr>
        <w:t>)</w:t>
      </w:r>
      <w:bookmarkEnd w:id="4"/>
      <w:r w:rsidRPr="004A48D7">
        <w:rPr>
          <w:rFonts w:ascii="Noto Sans" w:hAnsi="Noto Sans" w:cs="Noto Sans"/>
          <w:sz w:val="24"/>
          <w:szCs w:val="24"/>
        </w:rPr>
        <w:t>, as well as filling out data sheet properly (</w:t>
      </w:r>
      <w:r w:rsidRPr="004A48D7">
        <w:rPr>
          <w:rFonts w:ascii="Noto Sans" w:hAnsi="Noto Sans" w:cs="Noto Sans"/>
          <w:i/>
          <w:iCs/>
          <w:sz w:val="24"/>
          <w:szCs w:val="24"/>
        </w:rPr>
        <w:t>as needed</w:t>
      </w:r>
      <w:r w:rsidRPr="004A48D7">
        <w:rPr>
          <w:rFonts w:ascii="Noto Sans" w:hAnsi="Noto Sans" w:cs="Noto Sans"/>
          <w:sz w:val="24"/>
          <w:szCs w:val="24"/>
        </w:rPr>
        <w:t>);</w:t>
      </w:r>
    </w:p>
    <w:p w14:paraId="312D9F8A" w14:textId="77777777" w:rsidR="004A48D7" w:rsidRPr="004A48D7" w:rsidRDefault="004A48D7" w:rsidP="004A48D7">
      <w:pPr>
        <w:ind w:left="360"/>
        <w:jc w:val="both"/>
        <w:rPr>
          <w:rFonts w:ascii="Noto Sans" w:hAnsi="Noto Sans" w:cs="Noto Sans"/>
          <w:sz w:val="24"/>
          <w:szCs w:val="24"/>
        </w:rPr>
      </w:pPr>
    </w:p>
    <w:p w14:paraId="3E4E40DB" w14:textId="77777777" w:rsidR="004A48D7" w:rsidRPr="004A48D7" w:rsidRDefault="004A48D7" w:rsidP="004A48D7">
      <w:pPr>
        <w:numPr>
          <w:ilvl w:val="0"/>
          <w:numId w:val="8"/>
        </w:numPr>
        <w:jc w:val="both"/>
        <w:rPr>
          <w:rFonts w:ascii="Noto Sans" w:hAnsi="Noto Sans" w:cs="Noto Sans"/>
          <w:sz w:val="24"/>
          <w:szCs w:val="24"/>
        </w:rPr>
      </w:pPr>
      <w:r w:rsidRPr="004A48D7">
        <w:rPr>
          <w:rFonts w:ascii="Noto Sans" w:hAnsi="Noto Sans" w:cs="Noto Sans"/>
          <w:sz w:val="24"/>
          <w:szCs w:val="24"/>
        </w:rPr>
        <w:lastRenderedPageBreak/>
        <w:t>Other work assigned by the Resource Manager, which includes but is not limited to:</w:t>
      </w:r>
    </w:p>
    <w:p w14:paraId="344C6824" w14:textId="77777777" w:rsidR="004A48D7" w:rsidRPr="004A48D7" w:rsidRDefault="004A48D7" w:rsidP="004A48D7">
      <w:pPr>
        <w:numPr>
          <w:ilvl w:val="1"/>
          <w:numId w:val="13"/>
        </w:numPr>
        <w:jc w:val="both"/>
        <w:rPr>
          <w:rFonts w:ascii="Noto Sans" w:hAnsi="Noto Sans" w:cs="Noto Sans"/>
          <w:sz w:val="24"/>
          <w:szCs w:val="24"/>
        </w:rPr>
      </w:pPr>
      <w:r w:rsidRPr="004A48D7">
        <w:rPr>
          <w:rFonts w:ascii="Noto Sans" w:hAnsi="Noto Sans" w:cs="Noto Sans"/>
          <w:sz w:val="24"/>
          <w:szCs w:val="24"/>
        </w:rPr>
        <w:t>Participating in continuous improvement and lean manufacturing initiatives;</w:t>
      </w:r>
    </w:p>
    <w:p w14:paraId="7243EF16" w14:textId="77777777" w:rsidR="004A48D7" w:rsidRPr="004A48D7" w:rsidRDefault="004A48D7" w:rsidP="004A48D7">
      <w:pPr>
        <w:numPr>
          <w:ilvl w:val="1"/>
          <w:numId w:val="13"/>
        </w:numPr>
        <w:jc w:val="both"/>
        <w:rPr>
          <w:rFonts w:ascii="Noto Sans" w:hAnsi="Noto Sans" w:cs="Noto Sans"/>
          <w:sz w:val="24"/>
          <w:szCs w:val="24"/>
        </w:rPr>
      </w:pPr>
      <w:r w:rsidRPr="004A48D7">
        <w:rPr>
          <w:rFonts w:ascii="Noto Sans" w:hAnsi="Noto Sans" w:cs="Noto Sans"/>
          <w:sz w:val="24"/>
          <w:szCs w:val="24"/>
        </w:rPr>
        <w:t>Research and development tasks; and</w:t>
      </w:r>
    </w:p>
    <w:p w14:paraId="3338202B" w14:textId="77777777" w:rsidR="004A48D7" w:rsidRPr="004A48D7" w:rsidRDefault="004A48D7" w:rsidP="004A48D7">
      <w:pPr>
        <w:numPr>
          <w:ilvl w:val="1"/>
          <w:numId w:val="13"/>
        </w:numPr>
        <w:jc w:val="both"/>
        <w:rPr>
          <w:rFonts w:ascii="Noto Sans" w:hAnsi="Noto Sans" w:cs="Noto Sans"/>
          <w:sz w:val="24"/>
          <w:szCs w:val="24"/>
        </w:rPr>
      </w:pPr>
      <w:r w:rsidRPr="004A48D7">
        <w:rPr>
          <w:rFonts w:ascii="Noto Sans" w:hAnsi="Noto Sans" w:cs="Noto Sans"/>
          <w:sz w:val="24"/>
          <w:szCs w:val="24"/>
        </w:rPr>
        <w:t>General cleaning of the facility.</w:t>
      </w:r>
    </w:p>
    <w:p w14:paraId="0B36F129" w14:textId="77777777" w:rsidR="004A48D7" w:rsidRPr="004A48D7" w:rsidRDefault="004A48D7" w:rsidP="004A48D7">
      <w:pPr>
        <w:ind w:left="360"/>
        <w:jc w:val="both"/>
        <w:rPr>
          <w:rFonts w:ascii="Noto Sans" w:hAnsi="Noto Sans" w:cs="Noto Sans"/>
          <w:sz w:val="24"/>
          <w:szCs w:val="24"/>
        </w:rPr>
      </w:pPr>
    </w:p>
    <w:p w14:paraId="55CE55B6" w14:textId="77777777" w:rsidR="004A48D7" w:rsidRPr="004A48D7" w:rsidRDefault="004A48D7" w:rsidP="004A48D7">
      <w:pPr>
        <w:numPr>
          <w:ilvl w:val="0"/>
          <w:numId w:val="8"/>
        </w:numPr>
        <w:jc w:val="both"/>
        <w:rPr>
          <w:rFonts w:ascii="Noto Sans" w:hAnsi="Noto Sans" w:cs="Noto Sans"/>
          <w:sz w:val="24"/>
          <w:szCs w:val="24"/>
        </w:rPr>
      </w:pPr>
      <w:r w:rsidRPr="004A48D7">
        <w:rPr>
          <w:rFonts w:ascii="Noto Sans" w:hAnsi="Noto Sans" w:cs="Noto Sans"/>
          <w:sz w:val="24"/>
          <w:szCs w:val="24"/>
        </w:rPr>
        <w:t>Must be committed to Crescent’s Mission/Vision Statement and Quality Policy;</w:t>
      </w:r>
    </w:p>
    <w:p w14:paraId="67BAFA36" w14:textId="77777777" w:rsidR="004A48D7" w:rsidRPr="004A48D7" w:rsidRDefault="004A48D7" w:rsidP="004A48D7">
      <w:pPr>
        <w:ind w:left="360"/>
        <w:jc w:val="both"/>
        <w:rPr>
          <w:rFonts w:ascii="Noto Sans" w:hAnsi="Noto Sans" w:cs="Noto Sans"/>
          <w:sz w:val="24"/>
          <w:szCs w:val="24"/>
        </w:rPr>
      </w:pPr>
    </w:p>
    <w:p w14:paraId="0B1DD452" w14:textId="77777777" w:rsidR="004A48D7" w:rsidRPr="004A48D7" w:rsidRDefault="004A48D7" w:rsidP="004A48D7">
      <w:pPr>
        <w:numPr>
          <w:ilvl w:val="0"/>
          <w:numId w:val="8"/>
        </w:numPr>
        <w:jc w:val="both"/>
        <w:rPr>
          <w:rFonts w:ascii="Noto Sans" w:hAnsi="Noto Sans" w:cs="Noto Sans"/>
          <w:sz w:val="24"/>
          <w:szCs w:val="24"/>
        </w:rPr>
      </w:pPr>
      <w:r w:rsidRPr="004A48D7">
        <w:rPr>
          <w:rFonts w:ascii="Noto Sans" w:hAnsi="Noto Sans" w:cs="Noto Sans"/>
          <w:sz w:val="24"/>
          <w:szCs w:val="24"/>
        </w:rPr>
        <w:t xml:space="preserve">Follow Company policies and Shop Rules; and </w:t>
      </w:r>
    </w:p>
    <w:p w14:paraId="1266F415" w14:textId="77777777" w:rsidR="004A48D7" w:rsidRPr="004A48D7" w:rsidRDefault="004A48D7" w:rsidP="004A48D7">
      <w:pPr>
        <w:pStyle w:val="ListParagraph"/>
        <w:rPr>
          <w:rFonts w:ascii="Noto Sans" w:hAnsi="Noto Sans" w:cs="Noto Sans"/>
          <w:b/>
          <w:bCs/>
          <w:i/>
          <w:iCs/>
          <w:sz w:val="24"/>
          <w:szCs w:val="24"/>
        </w:rPr>
      </w:pPr>
    </w:p>
    <w:p w14:paraId="12AE7624" w14:textId="77777777" w:rsidR="004A48D7" w:rsidRPr="004A48D7" w:rsidRDefault="004A48D7" w:rsidP="004A48D7">
      <w:pPr>
        <w:numPr>
          <w:ilvl w:val="0"/>
          <w:numId w:val="8"/>
        </w:numPr>
        <w:jc w:val="both"/>
        <w:rPr>
          <w:rFonts w:ascii="Noto Sans" w:hAnsi="Noto Sans" w:cs="Noto Sans"/>
          <w:sz w:val="24"/>
          <w:szCs w:val="24"/>
        </w:rPr>
      </w:pPr>
      <w:r w:rsidRPr="004A48D7">
        <w:rPr>
          <w:rFonts w:ascii="Noto Sans" w:hAnsi="Noto Sans" w:cs="Noto Sans"/>
          <w:sz w:val="24"/>
          <w:szCs w:val="24"/>
        </w:rPr>
        <w:t>Must present a professional attitude.</w:t>
      </w:r>
    </w:p>
    <w:p w14:paraId="21C23E3E" w14:textId="77777777" w:rsidR="004A48D7" w:rsidRPr="004A48D7" w:rsidRDefault="004A48D7" w:rsidP="004A48D7">
      <w:pPr>
        <w:pStyle w:val="ListParagraph"/>
        <w:rPr>
          <w:rFonts w:ascii="Noto Sans" w:hAnsi="Noto Sans" w:cs="Noto Sans"/>
          <w:sz w:val="24"/>
          <w:szCs w:val="24"/>
        </w:rPr>
      </w:pPr>
    </w:p>
    <w:p w14:paraId="33DAA245" w14:textId="77777777" w:rsidR="004A48D7" w:rsidRPr="004A48D7" w:rsidRDefault="004A48D7" w:rsidP="004A48D7">
      <w:pPr>
        <w:jc w:val="both"/>
        <w:rPr>
          <w:rFonts w:ascii="Noto Sans" w:hAnsi="Noto Sans" w:cs="Noto Sans"/>
          <w:b/>
          <w:bCs/>
          <w:sz w:val="24"/>
          <w:szCs w:val="24"/>
        </w:rPr>
      </w:pPr>
      <w:r w:rsidRPr="004A48D7">
        <w:rPr>
          <w:rFonts w:ascii="Noto Sans" w:hAnsi="Noto Sans" w:cs="Noto Sans"/>
          <w:b/>
          <w:bCs/>
          <w:sz w:val="24"/>
          <w:szCs w:val="24"/>
        </w:rPr>
        <w:t xml:space="preserve">Qualifications: </w:t>
      </w:r>
    </w:p>
    <w:p w14:paraId="6590116C" w14:textId="77777777" w:rsidR="004A48D7" w:rsidRPr="004A48D7" w:rsidRDefault="004A48D7" w:rsidP="004A48D7">
      <w:pPr>
        <w:jc w:val="both"/>
        <w:rPr>
          <w:rFonts w:ascii="Noto Sans" w:hAnsi="Noto Sans" w:cs="Noto Sans"/>
          <w:sz w:val="24"/>
          <w:szCs w:val="24"/>
        </w:rPr>
      </w:pPr>
    </w:p>
    <w:p w14:paraId="62F94CB3" w14:textId="77777777" w:rsidR="004A48D7" w:rsidRPr="004A48D7" w:rsidRDefault="004A48D7" w:rsidP="004A48D7">
      <w:pPr>
        <w:numPr>
          <w:ilvl w:val="0"/>
          <w:numId w:val="9"/>
        </w:numPr>
        <w:jc w:val="both"/>
        <w:rPr>
          <w:rFonts w:ascii="Noto Sans" w:hAnsi="Noto Sans" w:cs="Noto Sans"/>
          <w:sz w:val="24"/>
          <w:szCs w:val="24"/>
        </w:rPr>
      </w:pPr>
      <w:r w:rsidRPr="004A48D7">
        <w:rPr>
          <w:rFonts w:ascii="Noto Sans" w:hAnsi="Noto Sans" w:cs="Noto Sans"/>
          <w:sz w:val="24"/>
          <w:szCs w:val="24"/>
        </w:rPr>
        <w:t>High school diploma or GED preferred;</w:t>
      </w:r>
    </w:p>
    <w:p w14:paraId="56A9F3C5" w14:textId="77777777" w:rsidR="004A48D7" w:rsidRPr="004A48D7" w:rsidRDefault="004A48D7" w:rsidP="004A48D7">
      <w:pPr>
        <w:numPr>
          <w:ilvl w:val="0"/>
          <w:numId w:val="9"/>
        </w:numPr>
        <w:jc w:val="both"/>
        <w:rPr>
          <w:rFonts w:ascii="Noto Sans" w:hAnsi="Noto Sans" w:cs="Noto Sans"/>
          <w:sz w:val="24"/>
          <w:szCs w:val="24"/>
        </w:rPr>
      </w:pPr>
      <w:r w:rsidRPr="004A48D7">
        <w:rPr>
          <w:rFonts w:ascii="Noto Sans" w:hAnsi="Noto Sans" w:cs="Noto Sans"/>
          <w:sz w:val="24"/>
          <w:szCs w:val="24"/>
        </w:rPr>
        <w:t>Previous manufacturing is an asset but not required (</w:t>
      </w:r>
      <w:r w:rsidRPr="004A48D7">
        <w:rPr>
          <w:rFonts w:ascii="Noto Sans" w:hAnsi="Noto Sans" w:cs="Noto Sans"/>
          <w:i/>
          <w:iCs/>
          <w:sz w:val="24"/>
          <w:szCs w:val="24"/>
        </w:rPr>
        <w:t>training provided</w:t>
      </w:r>
      <w:r w:rsidRPr="004A48D7">
        <w:rPr>
          <w:rFonts w:ascii="Noto Sans" w:hAnsi="Noto Sans" w:cs="Noto Sans"/>
          <w:sz w:val="24"/>
          <w:szCs w:val="24"/>
        </w:rPr>
        <w:t>);</w:t>
      </w:r>
    </w:p>
    <w:p w14:paraId="18292AA6" w14:textId="77777777" w:rsidR="004A48D7" w:rsidRPr="004A48D7" w:rsidRDefault="004A48D7" w:rsidP="004A48D7">
      <w:pPr>
        <w:numPr>
          <w:ilvl w:val="0"/>
          <w:numId w:val="9"/>
        </w:numPr>
        <w:jc w:val="both"/>
        <w:rPr>
          <w:rFonts w:ascii="Noto Sans" w:hAnsi="Noto Sans" w:cs="Noto Sans"/>
          <w:sz w:val="24"/>
          <w:szCs w:val="24"/>
        </w:rPr>
      </w:pPr>
      <w:r w:rsidRPr="004A48D7">
        <w:rPr>
          <w:rFonts w:ascii="Noto Sans" w:hAnsi="Noto Sans" w:cs="Noto Sans"/>
          <w:sz w:val="24"/>
          <w:szCs w:val="24"/>
        </w:rPr>
        <w:t>Basic mechanical aptitude and ability to follow written and verbal instructions;</w:t>
      </w:r>
    </w:p>
    <w:p w14:paraId="40726EBF" w14:textId="77777777" w:rsidR="004A48D7" w:rsidRPr="004A48D7" w:rsidRDefault="004A48D7" w:rsidP="004A48D7">
      <w:pPr>
        <w:numPr>
          <w:ilvl w:val="0"/>
          <w:numId w:val="9"/>
        </w:numPr>
        <w:jc w:val="both"/>
        <w:rPr>
          <w:rFonts w:ascii="Noto Sans" w:hAnsi="Noto Sans" w:cs="Noto Sans"/>
          <w:sz w:val="24"/>
          <w:szCs w:val="24"/>
        </w:rPr>
      </w:pPr>
      <w:r w:rsidRPr="004A48D7">
        <w:rPr>
          <w:rFonts w:ascii="Noto Sans" w:hAnsi="Noto Sans" w:cs="Noto Sans"/>
          <w:sz w:val="24"/>
          <w:szCs w:val="24"/>
        </w:rPr>
        <w:t>Ability to stand for long periods and perform repetitive tasks safely; and</w:t>
      </w:r>
    </w:p>
    <w:p w14:paraId="499AC530" w14:textId="77777777" w:rsidR="004A48D7" w:rsidRPr="004A48D7" w:rsidRDefault="004A48D7" w:rsidP="004A48D7">
      <w:pPr>
        <w:numPr>
          <w:ilvl w:val="0"/>
          <w:numId w:val="9"/>
        </w:numPr>
        <w:jc w:val="both"/>
        <w:rPr>
          <w:rFonts w:ascii="Noto Sans" w:hAnsi="Noto Sans" w:cs="Noto Sans"/>
          <w:sz w:val="24"/>
          <w:szCs w:val="24"/>
        </w:rPr>
      </w:pPr>
      <w:r w:rsidRPr="004A48D7">
        <w:rPr>
          <w:rFonts w:ascii="Noto Sans" w:hAnsi="Noto Sans" w:cs="Noto Sans"/>
          <w:sz w:val="24"/>
          <w:szCs w:val="24"/>
        </w:rPr>
        <w:t>Strong attention to detail and commitment to quality.</w:t>
      </w:r>
      <w:r w:rsidRPr="004A48D7">
        <w:rPr>
          <w:rFonts w:ascii="Noto Sans" w:hAnsi="Noto Sans" w:cs="Noto Sans"/>
          <w:sz w:val="24"/>
          <w:szCs w:val="24"/>
        </w:rPr>
        <w:tab/>
      </w:r>
    </w:p>
    <w:p w14:paraId="518BA56B" w14:textId="77777777" w:rsidR="004A48D7" w:rsidRPr="004A48D7" w:rsidRDefault="004A48D7" w:rsidP="004A48D7">
      <w:pPr>
        <w:pStyle w:val="ListParagraph"/>
        <w:rPr>
          <w:rFonts w:ascii="Noto Sans" w:hAnsi="Noto Sans" w:cs="Noto Sans"/>
          <w:sz w:val="24"/>
          <w:szCs w:val="24"/>
        </w:rPr>
      </w:pPr>
    </w:p>
    <w:p w14:paraId="7555DD26" w14:textId="77777777" w:rsidR="004A48D7" w:rsidRPr="004A48D7" w:rsidRDefault="004A48D7" w:rsidP="004A48D7">
      <w:pPr>
        <w:rPr>
          <w:rFonts w:ascii="Noto Sans" w:hAnsi="Noto Sans" w:cs="Noto Sans"/>
          <w:sz w:val="24"/>
          <w:szCs w:val="24"/>
        </w:rPr>
      </w:pPr>
    </w:p>
    <w:sectPr w:rsidR="004A48D7" w:rsidRPr="004A48D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Noto Sans">
    <w:charset w:val="00"/>
    <w:family w:val="swiss"/>
    <w:pitch w:val="variable"/>
    <w:sig w:usb0="E00082FF" w:usb1="400078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E60559"/>
    <w:multiLevelType w:val="multilevel"/>
    <w:tmpl w:val="A13E5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CBB6D06"/>
    <w:multiLevelType w:val="multilevel"/>
    <w:tmpl w:val="B9C65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89D3B81"/>
    <w:multiLevelType w:val="hybridMultilevel"/>
    <w:tmpl w:val="123CDABC"/>
    <w:lvl w:ilvl="0" w:tplc="04090011">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2CC252C6"/>
    <w:multiLevelType w:val="multilevel"/>
    <w:tmpl w:val="55760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E8D036A"/>
    <w:multiLevelType w:val="hybridMultilevel"/>
    <w:tmpl w:val="00FAADCA"/>
    <w:lvl w:ilvl="0" w:tplc="FFFFFFFF">
      <w:start w:val="1"/>
      <w:numFmt w:val="decimal"/>
      <w:lvlText w:val="%1)"/>
      <w:lvlJc w:val="left"/>
      <w:pPr>
        <w:ind w:left="360" w:hanging="360"/>
      </w:pPr>
    </w:lvl>
    <w:lvl w:ilvl="1" w:tplc="04090017">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398C7305"/>
    <w:multiLevelType w:val="hybridMultilevel"/>
    <w:tmpl w:val="9ACCEA1E"/>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3DE003A9"/>
    <w:multiLevelType w:val="multilevel"/>
    <w:tmpl w:val="20720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0997177"/>
    <w:multiLevelType w:val="multilevel"/>
    <w:tmpl w:val="88663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35A7D12"/>
    <w:multiLevelType w:val="multilevel"/>
    <w:tmpl w:val="E0C8EF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3A815E7"/>
    <w:multiLevelType w:val="hybridMultilevel"/>
    <w:tmpl w:val="8F2852D6"/>
    <w:lvl w:ilvl="0" w:tplc="FFFFFFFF">
      <w:start w:val="1"/>
      <w:numFmt w:val="decimal"/>
      <w:lvlText w:val="%1)"/>
      <w:lvlJc w:val="left"/>
      <w:pPr>
        <w:ind w:left="360" w:hanging="360"/>
      </w:pPr>
    </w:lvl>
    <w:lvl w:ilvl="1" w:tplc="04090019">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 w15:restartNumberingAfterBreak="0">
    <w:nsid w:val="662026D2"/>
    <w:multiLevelType w:val="multilevel"/>
    <w:tmpl w:val="143ED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DB63487"/>
    <w:multiLevelType w:val="hybridMultilevel"/>
    <w:tmpl w:val="9ACCEA1E"/>
    <w:lvl w:ilvl="0" w:tplc="04090011">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7EF13A44"/>
    <w:multiLevelType w:val="multilevel"/>
    <w:tmpl w:val="02E08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97506868">
    <w:abstractNumId w:val="12"/>
  </w:num>
  <w:num w:numId="2" w16cid:durableId="124276034">
    <w:abstractNumId w:val="10"/>
  </w:num>
  <w:num w:numId="3" w16cid:durableId="2132355711">
    <w:abstractNumId w:val="3"/>
  </w:num>
  <w:num w:numId="4" w16cid:durableId="1997033191">
    <w:abstractNumId w:val="0"/>
  </w:num>
  <w:num w:numId="5" w16cid:durableId="1018046337">
    <w:abstractNumId w:val="6"/>
  </w:num>
  <w:num w:numId="6" w16cid:durableId="1064177729">
    <w:abstractNumId w:val="7"/>
  </w:num>
  <w:num w:numId="7" w16cid:durableId="1145197952">
    <w:abstractNumId w:val="8"/>
  </w:num>
  <w:num w:numId="8" w16cid:durableId="1822305559">
    <w:abstractNumId w:val="2"/>
  </w:num>
  <w:num w:numId="9" w16cid:durableId="436489788">
    <w:abstractNumId w:val="11"/>
  </w:num>
  <w:num w:numId="10" w16cid:durableId="563296725">
    <w:abstractNumId w:val="5"/>
  </w:num>
  <w:num w:numId="11" w16cid:durableId="310522213">
    <w:abstractNumId w:val="1"/>
  </w:num>
  <w:num w:numId="12" w16cid:durableId="757485472">
    <w:abstractNumId w:val="4"/>
  </w:num>
  <w:num w:numId="13" w16cid:durableId="202008646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48D7"/>
    <w:rsid w:val="00004B83"/>
    <w:rsid w:val="003124D5"/>
    <w:rsid w:val="003347BC"/>
    <w:rsid w:val="003C1905"/>
    <w:rsid w:val="00472A7A"/>
    <w:rsid w:val="004A48D7"/>
    <w:rsid w:val="0099075F"/>
    <w:rsid w:val="00AD7BC7"/>
    <w:rsid w:val="00BC0D45"/>
    <w:rsid w:val="00BE0963"/>
    <w:rsid w:val="00E07C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F0E9AF"/>
  <w15:chartTrackingRefBased/>
  <w15:docId w15:val="{EDB341EF-AC86-4369-BBB3-034517626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48D7"/>
    <w:pPr>
      <w:spacing w:after="0" w:line="240" w:lineRule="auto"/>
    </w:pPr>
    <w:rPr>
      <w:rFonts w:ascii="Times New Roman" w:eastAsia="Times New Roman" w:hAnsi="Times New Roman" w:cs="Times New Roman"/>
      <w:kern w:val="0"/>
      <w:sz w:val="20"/>
      <w:szCs w:val="20"/>
      <w14:ligatures w14:val="none"/>
    </w:rPr>
  </w:style>
  <w:style w:type="paragraph" w:styleId="Heading1">
    <w:name w:val="heading 1"/>
    <w:basedOn w:val="Normal"/>
    <w:next w:val="Normal"/>
    <w:link w:val="Heading1Char"/>
    <w:uiPriority w:val="9"/>
    <w:qFormat/>
    <w:rsid w:val="004A48D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A48D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A48D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A48D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A48D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A48D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A48D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A48D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A48D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A48D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A48D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A48D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A48D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A48D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A48D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A48D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A48D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A48D7"/>
    <w:rPr>
      <w:rFonts w:eastAsiaTheme="majorEastAsia" w:cstheme="majorBidi"/>
      <w:color w:val="272727" w:themeColor="text1" w:themeTint="D8"/>
    </w:rPr>
  </w:style>
  <w:style w:type="paragraph" w:styleId="Title">
    <w:name w:val="Title"/>
    <w:basedOn w:val="Normal"/>
    <w:next w:val="Normal"/>
    <w:link w:val="TitleChar"/>
    <w:uiPriority w:val="10"/>
    <w:qFormat/>
    <w:rsid w:val="004A48D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A48D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A48D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A48D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A48D7"/>
    <w:pPr>
      <w:spacing w:before="160"/>
      <w:jc w:val="center"/>
    </w:pPr>
    <w:rPr>
      <w:i/>
      <w:iCs/>
      <w:color w:val="404040" w:themeColor="text1" w:themeTint="BF"/>
    </w:rPr>
  </w:style>
  <w:style w:type="character" w:customStyle="1" w:styleId="QuoteChar">
    <w:name w:val="Quote Char"/>
    <w:basedOn w:val="DefaultParagraphFont"/>
    <w:link w:val="Quote"/>
    <w:uiPriority w:val="29"/>
    <w:rsid w:val="004A48D7"/>
    <w:rPr>
      <w:i/>
      <w:iCs/>
      <w:color w:val="404040" w:themeColor="text1" w:themeTint="BF"/>
    </w:rPr>
  </w:style>
  <w:style w:type="paragraph" w:styleId="ListParagraph">
    <w:name w:val="List Paragraph"/>
    <w:basedOn w:val="Normal"/>
    <w:uiPriority w:val="34"/>
    <w:qFormat/>
    <w:rsid w:val="004A48D7"/>
    <w:pPr>
      <w:ind w:left="720"/>
      <w:contextualSpacing/>
    </w:pPr>
  </w:style>
  <w:style w:type="character" w:styleId="IntenseEmphasis">
    <w:name w:val="Intense Emphasis"/>
    <w:basedOn w:val="DefaultParagraphFont"/>
    <w:uiPriority w:val="21"/>
    <w:qFormat/>
    <w:rsid w:val="004A48D7"/>
    <w:rPr>
      <w:i/>
      <w:iCs/>
      <w:color w:val="0F4761" w:themeColor="accent1" w:themeShade="BF"/>
    </w:rPr>
  </w:style>
  <w:style w:type="paragraph" w:styleId="IntenseQuote">
    <w:name w:val="Intense Quote"/>
    <w:basedOn w:val="Normal"/>
    <w:next w:val="Normal"/>
    <w:link w:val="IntenseQuoteChar"/>
    <w:uiPriority w:val="30"/>
    <w:qFormat/>
    <w:rsid w:val="004A48D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A48D7"/>
    <w:rPr>
      <w:i/>
      <w:iCs/>
      <w:color w:val="0F4761" w:themeColor="accent1" w:themeShade="BF"/>
    </w:rPr>
  </w:style>
  <w:style w:type="character" w:styleId="IntenseReference">
    <w:name w:val="Intense Reference"/>
    <w:basedOn w:val="DefaultParagraphFont"/>
    <w:uiPriority w:val="32"/>
    <w:qFormat/>
    <w:rsid w:val="004A48D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656</Words>
  <Characters>3466</Characters>
  <Application>Microsoft Office Word</Application>
  <DocSecurity>0</DocSecurity>
  <Lines>105</Lines>
  <Paragraphs>58</Paragraphs>
  <ScaleCrop>false</ScaleCrop>
  <Company/>
  <LinksUpToDate>false</LinksUpToDate>
  <CharactersWithSpaces>4064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Holly Sturgeon</dc:creator>
  <cp:keywords/>
  <dc:description/>
  <cp:lastModifiedBy>Rhonda Taylor</cp:lastModifiedBy>
  <cp:revision>6</cp:revision>
  <dcterms:created xsi:type="dcterms:W3CDTF">2026-01-29T18:40:00Z</dcterms:created>
  <dcterms:modified xsi:type="dcterms:W3CDTF">2026-01-29T20:02:00Z</dcterms:modified>
</cp:coreProperties>
</file>